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 w:val="32"/>
          <w:szCs w:val="32"/>
        </w:rPr>
      </w:pPr>
      <w:r>
        <w:rPr>
          <w:rFonts w:eastAsia="黑体"/>
          <w:sz w:val="32"/>
          <w:szCs w:val="32"/>
        </w:rPr>
        <w:t>附件</w:t>
      </w:r>
    </w:p>
    <w:p>
      <w:pPr>
        <w:rPr>
          <w:rFonts w:eastAsia="方正仿宋简体"/>
          <w:sz w:val="32"/>
          <w:szCs w:val="32"/>
        </w:rPr>
      </w:pPr>
      <w:bookmarkStart w:id="0" w:name="_GoBack"/>
      <w:bookmarkEnd w:id="0"/>
    </w:p>
    <w:p>
      <w:pPr>
        <w:spacing w:line="716" w:lineRule="exact"/>
        <w:jc w:val="center"/>
        <w:rPr>
          <w:rFonts w:eastAsia="方正小标宋简体"/>
          <w:sz w:val="52"/>
          <w:szCs w:val="52"/>
        </w:rPr>
      </w:pPr>
      <w:r>
        <w:rPr>
          <w:rFonts w:eastAsia="方正小标宋简体"/>
          <w:sz w:val="52"/>
          <w:szCs w:val="52"/>
        </w:rPr>
        <w:t>2024年西安市产业发展引导</w:t>
      </w:r>
    </w:p>
    <w:p>
      <w:pPr>
        <w:spacing w:line="716" w:lineRule="exact"/>
        <w:jc w:val="center"/>
        <w:rPr>
          <w:rFonts w:eastAsia="方正小标宋简体"/>
          <w:sz w:val="52"/>
          <w:szCs w:val="52"/>
        </w:rPr>
      </w:pPr>
      <w:r>
        <w:rPr>
          <w:rFonts w:eastAsia="方正小标宋简体"/>
          <w:sz w:val="52"/>
          <w:szCs w:val="52"/>
        </w:rPr>
        <w:t>专项资金申报材料</w:t>
      </w:r>
    </w:p>
    <w:p>
      <w:pPr>
        <w:spacing w:before="156" w:beforeLines="50"/>
        <w:jc w:val="center"/>
        <w:rPr>
          <w:rFonts w:eastAsia="方正小标宋简体"/>
          <w:sz w:val="32"/>
          <w:szCs w:val="32"/>
        </w:rPr>
      </w:pPr>
      <w:r>
        <w:rPr>
          <w:rFonts w:eastAsia="方正小标宋简体"/>
          <w:sz w:val="32"/>
          <w:szCs w:val="32"/>
        </w:rPr>
        <w:t>（培育壮大新兴产业专题）</w:t>
      </w:r>
    </w:p>
    <w:p>
      <w:pPr>
        <w:jc w:val="center"/>
        <w:rPr>
          <w:rFonts w:eastAsia="方正小标宋简体"/>
          <w:sz w:val="32"/>
          <w:szCs w:val="32"/>
        </w:rPr>
      </w:pPr>
    </w:p>
    <w:p>
      <w:pPr>
        <w:jc w:val="center"/>
        <w:rPr>
          <w:rFonts w:eastAsia="方正小标宋简体"/>
          <w:sz w:val="32"/>
          <w:szCs w:val="32"/>
        </w:rPr>
      </w:pPr>
    </w:p>
    <w:p>
      <w:pPr>
        <w:jc w:val="center"/>
        <w:rPr>
          <w:rFonts w:eastAsia="方正小标宋简体"/>
          <w:sz w:val="32"/>
          <w:szCs w:val="32"/>
        </w:rPr>
      </w:pPr>
    </w:p>
    <w:p>
      <w:pPr>
        <w:spacing w:line="760" w:lineRule="exact"/>
        <w:jc w:val="center"/>
        <w:rPr>
          <w:rFonts w:eastAsia="方正小标宋简体"/>
          <w:sz w:val="32"/>
          <w:szCs w:val="32"/>
        </w:rPr>
      </w:pPr>
    </w:p>
    <w:p>
      <w:pPr>
        <w:spacing w:line="760" w:lineRule="exact"/>
        <w:jc w:val="center"/>
        <w:rPr>
          <w:rFonts w:eastAsia="方正小标宋简体"/>
          <w:sz w:val="32"/>
          <w:szCs w:val="32"/>
        </w:rPr>
      </w:pPr>
    </w:p>
    <w:p>
      <w:pPr>
        <w:spacing w:line="760" w:lineRule="exact"/>
        <w:jc w:val="center"/>
        <w:rPr>
          <w:rFonts w:eastAsia="方正小标宋简体"/>
          <w:sz w:val="32"/>
          <w:szCs w:val="32"/>
        </w:rPr>
      </w:pPr>
    </w:p>
    <w:p>
      <w:pPr>
        <w:spacing w:line="760" w:lineRule="exact"/>
        <w:jc w:val="center"/>
        <w:rPr>
          <w:rFonts w:eastAsia="方正小标宋简体"/>
          <w:sz w:val="32"/>
          <w:szCs w:val="32"/>
        </w:rPr>
      </w:pPr>
    </w:p>
    <w:p>
      <w:pPr>
        <w:spacing w:line="760" w:lineRule="exact"/>
        <w:jc w:val="center"/>
        <w:rPr>
          <w:rFonts w:eastAsia="方正小标宋简体"/>
          <w:sz w:val="32"/>
          <w:szCs w:val="32"/>
        </w:rPr>
      </w:pPr>
    </w:p>
    <w:p>
      <w:pPr>
        <w:spacing w:line="620" w:lineRule="exact"/>
        <w:ind w:firstLine="1596" w:firstLineChars="300"/>
        <w:rPr>
          <w:rFonts w:eastAsia="方正小标宋简体"/>
          <w:sz w:val="32"/>
          <w:szCs w:val="32"/>
          <w:u w:val="single"/>
        </w:rPr>
      </w:pPr>
      <w:r>
        <w:rPr>
          <w:rFonts w:eastAsia="方正小标宋简体"/>
          <w:spacing w:val="106"/>
          <w:kern w:val="0"/>
          <w:sz w:val="32"/>
          <w:szCs w:val="32"/>
          <w:fitText w:val="1920" w:id="-997492224"/>
        </w:rPr>
        <w:t>申报单</w:t>
      </w:r>
      <w:r>
        <w:rPr>
          <w:rFonts w:eastAsia="方正小标宋简体"/>
          <w:spacing w:val="2"/>
          <w:kern w:val="0"/>
          <w:sz w:val="32"/>
          <w:szCs w:val="32"/>
          <w:fitText w:val="1920" w:id="-997492224"/>
        </w:rPr>
        <w:t>位</w:t>
      </w:r>
      <w:r>
        <w:rPr>
          <w:rFonts w:eastAsia="方正小标宋简体"/>
          <w:sz w:val="32"/>
          <w:szCs w:val="32"/>
        </w:rPr>
        <w:t>：</w:t>
      </w:r>
      <w:r>
        <w:rPr>
          <w:rFonts w:eastAsia="方正小标宋简体"/>
          <w:sz w:val="32"/>
          <w:szCs w:val="32"/>
          <w:u w:val="single"/>
        </w:rPr>
        <w:t>　　　　　　　　　　　　</w:t>
      </w:r>
    </w:p>
    <w:p>
      <w:pPr>
        <w:spacing w:line="620" w:lineRule="exact"/>
        <w:ind w:firstLine="1600" w:firstLineChars="500"/>
        <w:rPr>
          <w:rFonts w:eastAsia="方正小标宋简体"/>
          <w:sz w:val="32"/>
          <w:szCs w:val="32"/>
        </w:rPr>
      </w:pPr>
      <w:r>
        <w:rPr>
          <w:rFonts w:eastAsia="方正小标宋简体"/>
          <w:sz w:val="32"/>
          <w:szCs w:val="32"/>
        </w:rPr>
        <w:t>新兴产业领域：</w:t>
      </w:r>
      <w:r>
        <w:rPr>
          <w:rFonts w:eastAsia="方正小标宋简体"/>
          <w:sz w:val="32"/>
          <w:szCs w:val="32"/>
          <w:u w:val="single"/>
        </w:rPr>
        <w:t>　　　　　　　　　　　　</w:t>
      </w:r>
    </w:p>
    <w:p>
      <w:pPr>
        <w:spacing w:line="620" w:lineRule="exact"/>
        <w:ind w:firstLine="1600" w:firstLineChars="200"/>
        <w:rPr>
          <w:rFonts w:eastAsia="方正小标宋简体"/>
          <w:sz w:val="32"/>
          <w:szCs w:val="32"/>
        </w:rPr>
      </w:pPr>
      <w:r>
        <w:rPr>
          <w:rFonts w:eastAsia="方正小标宋简体"/>
          <w:spacing w:val="240"/>
          <w:kern w:val="0"/>
          <w:sz w:val="32"/>
          <w:szCs w:val="32"/>
          <w:fitText w:val="1920" w:id="-997492223"/>
        </w:rPr>
        <w:t>负责</w:t>
      </w:r>
      <w:r>
        <w:rPr>
          <w:rFonts w:eastAsia="方正小标宋简体"/>
          <w:spacing w:val="0"/>
          <w:kern w:val="0"/>
          <w:sz w:val="32"/>
          <w:szCs w:val="32"/>
          <w:fitText w:val="1920" w:id="-997492223"/>
        </w:rPr>
        <w:t>人</w:t>
      </w:r>
      <w:r>
        <w:rPr>
          <w:rFonts w:eastAsia="方正小标宋简体"/>
          <w:sz w:val="32"/>
          <w:szCs w:val="32"/>
        </w:rPr>
        <w:t>：</w:t>
      </w:r>
      <w:r>
        <w:rPr>
          <w:rFonts w:eastAsia="方正小标宋简体"/>
          <w:sz w:val="32"/>
          <w:szCs w:val="32"/>
          <w:u w:val="single"/>
        </w:rPr>
        <w:t>　　　　　　　　　  　　</w:t>
      </w:r>
    </w:p>
    <w:p>
      <w:pPr>
        <w:spacing w:line="620" w:lineRule="exact"/>
        <w:ind w:firstLine="1596" w:firstLineChars="300"/>
        <w:rPr>
          <w:rFonts w:eastAsia="方正小标宋简体"/>
          <w:sz w:val="32"/>
          <w:szCs w:val="32"/>
          <w:u w:val="single"/>
        </w:rPr>
      </w:pPr>
      <w:r>
        <w:rPr>
          <w:rFonts w:eastAsia="方正小标宋简体"/>
          <w:spacing w:val="106"/>
          <w:kern w:val="0"/>
          <w:sz w:val="32"/>
          <w:szCs w:val="32"/>
          <w:fitText w:val="1920" w:id="-997492222"/>
        </w:rPr>
        <w:t>固定电</w:t>
      </w:r>
      <w:r>
        <w:rPr>
          <w:rFonts w:eastAsia="方正小标宋简体"/>
          <w:spacing w:val="2"/>
          <w:kern w:val="0"/>
          <w:sz w:val="32"/>
          <w:szCs w:val="32"/>
          <w:fitText w:val="1920" w:id="-997492222"/>
        </w:rPr>
        <w:t>话</w:t>
      </w:r>
      <w:r>
        <w:rPr>
          <w:rFonts w:eastAsia="方正小标宋简体"/>
          <w:sz w:val="32"/>
          <w:szCs w:val="32"/>
        </w:rPr>
        <w:t>：</w:t>
      </w:r>
      <w:r>
        <w:rPr>
          <w:rFonts w:eastAsia="方正小标宋简体"/>
          <w:sz w:val="32"/>
          <w:szCs w:val="32"/>
          <w:u w:val="single"/>
        </w:rPr>
        <w:t>　　　　　　　　　　　　</w:t>
      </w:r>
    </w:p>
    <w:p>
      <w:pPr>
        <w:spacing w:line="620" w:lineRule="exact"/>
        <w:ind w:firstLine="1600" w:firstLineChars="500"/>
        <w:rPr>
          <w:rFonts w:eastAsia="方正小标宋简体"/>
          <w:sz w:val="32"/>
          <w:szCs w:val="32"/>
          <w:u w:val="single"/>
        </w:rPr>
      </w:pPr>
      <w:r>
        <w:rPr>
          <w:rFonts w:eastAsia="方正小标宋简体"/>
          <w:sz w:val="32"/>
          <w:szCs w:val="32"/>
        </w:rPr>
        <w:t>手    　　机：</w:t>
      </w:r>
      <w:r>
        <w:rPr>
          <w:rFonts w:eastAsia="方正小标宋简体"/>
          <w:sz w:val="32"/>
          <w:szCs w:val="32"/>
          <w:u w:val="single"/>
        </w:rPr>
        <w:t>　　　　　　　　　　　　</w:t>
      </w:r>
    </w:p>
    <w:p>
      <w:pPr>
        <w:spacing w:line="500" w:lineRule="exact"/>
        <w:rPr>
          <w:rFonts w:eastAsia="方正小标宋简体"/>
          <w:sz w:val="36"/>
          <w:szCs w:val="36"/>
        </w:rPr>
      </w:pPr>
    </w:p>
    <w:tbl>
      <w:tblPr>
        <w:tblStyle w:val="11"/>
        <w:tblW w:w="9180" w:type="dxa"/>
        <w:tblInd w:w="0" w:type="dxa"/>
        <w:tblLayout w:type="fixed"/>
        <w:tblCellMar>
          <w:top w:w="0" w:type="dxa"/>
          <w:left w:w="0" w:type="dxa"/>
          <w:bottom w:w="0" w:type="dxa"/>
          <w:right w:w="0" w:type="dxa"/>
        </w:tblCellMar>
      </w:tblPr>
      <w:tblGrid>
        <w:gridCol w:w="1573"/>
        <w:gridCol w:w="1258"/>
        <w:gridCol w:w="1378"/>
        <w:gridCol w:w="1195"/>
        <w:gridCol w:w="281"/>
        <w:gridCol w:w="1136"/>
        <w:gridCol w:w="567"/>
        <w:gridCol w:w="1792"/>
      </w:tblGrid>
      <w:tr>
        <w:tblPrEx>
          <w:tblCellMar>
            <w:top w:w="0" w:type="dxa"/>
            <w:left w:w="0" w:type="dxa"/>
            <w:bottom w:w="0" w:type="dxa"/>
            <w:right w:w="0" w:type="dxa"/>
          </w:tblCellMar>
        </w:tblPrEx>
        <w:trPr>
          <w:trHeight w:val="1111" w:hRule="atLeast"/>
        </w:trPr>
        <w:tc>
          <w:tcPr>
            <w:tcW w:w="9180" w:type="dxa"/>
            <w:gridSpan w:val="8"/>
            <w:noWrap w:val="0"/>
            <w:tcMar>
              <w:top w:w="15" w:type="dxa"/>
              <w:left w:w="15" w:type="dxa"/>
              <w:bottom w:w="0" w:type="dxa"/>
              <w:right w:w="15" w:type="dxa"/>
            </w:tcMar>
            <w:vAlign w:val="center"/>
          </w:tcPr>
          <w:p>
            <w:pPr>
              <w:spacing w:line="576" w:lineRule="exact"/>
              <w:jc w:val="center"/>
              <w:rPr>
                <w:rFonts w:eastAsia="方正小标宋简体"/>
                <w:color w:val="000000"/>
                <w:sz w:val="36"/>
                <w:szCs w:val="36"/>
              </w:rPr>
            </w:pPr>
            <w:r>
              <w:rPr>
                <w:rFonts w:eastAsia="方正小标宋简体"/>
                <w:sz w:val="36"/>
                <w:szCs w:val="36"/>
              </w:rPr>
              <w:br w:type="page"/>
            </w:r>
            <w:r>
              <w:rPr>
                <w:rFonts w:eastAsia="方正小标宋简体"/>
                <w:color w:val="000000"/>
                <w:sz w:val="36"/>
                <w:szCs w:val="36"/>
                <w:shd w:val="clear" w:color="auto" w:fill="FFFFFF"/>
              </w:rPr>
              <w:t>培育壮大新兴产业专题申请表</w:t>
            </w:r>
          </w:p>
        </w:tc>
      </w:tr>
      <w:tr>
        <w:tblPrEx>
          <w:tblCellMar>
            <w:top w:w="0" w:type="dxa"/>
            <w:left w:w="0" w:type="dxa"/>
            <w:bottom w:w="0" w:type="dxa"/>
            <w:right w:w="0" w:type="dxa"/>
          </w:tblCellMar>
        </w:tblPrEx>
        <w:trPr>
          <w:trHeight w:val="582" w:hRule="atLeast"/>
        </w:trPr>
        <w:tc>
          <w:tcPr>
            <w:tcW w:w="1573" w:type="dxa"/>
            <w:noWrap w:val="0"/>
            <w:tcMar>
              <w:top w:w="15" w:type="dxa"/>
              <w:left w:w="15" w:type="dxa"/>
              <w:bottom w:w="0" w:type="dxa"/>
              <w:right w:w="15" w:type="dxa"/>
            </w:tcMar>
            <w:vAlign w:val="bottom"/>
          </w:tcPr>
          <w:p>
            <w:pPr>
              <w:rPr>
                <w:color w:val="000000"/>
                <w:sz w:val="20"/>
                <w:szCs w:val="20"/>
              </w:rPr>
            </w:pPr>
            <w:r>
              <w:rPr>
                <w:color w:val="000000"/>
                <w:kern w:val="0"/>
                <w:sz w:val="20"/>
                <w:szCs w:val="20"/>
                <w:lang w:bidi="ar"/>
              </w:rPr>
              <w:t>新兴产业领域：</w:t>
            </w:r>
          </w:p>
        </w:tc>
        <w:tc>
          <w:tcPr>
            <w:tcW w:w="2636" w:type="dxa"/>
            <w:gridSpan w:val="2"/>
            <w:noWrap w:val="0"/>
            <w:tcMar>
              <w:top w:w="15" w:type="dxa"/>
              <w:left w:w="15" w:type="dxa"/>
              <w:bottom w:w="0" w:type="dxa"/>
              <w:right w:w="15" w:type="dxa"/>
            </w:tcMar>
            <w:vAlign w:val="center"/>
          </w:tcPr>
          <w:p>
            <w:pPr>
              <w:jc w:val="center"/>
              <w:rPr>
                <w:color w:val="000000"/>
                <w:sz w:val="20"/>
                <w:szCs w:val="20"/>
              </w:rPr>
            </w:pPr>
          </w:p>
        </w:tc>
        <w:tc>
          <w:tcPr>
            <w:tcW w:w="4971" w:type="dxa"/>
            <w:gridSpan w:val="5"/>
            <w:tcBorders>
              <w:top w:val="nil"/>
              <w:left w:val="nil"/>
              <w:bottom w:val="single" w:color="000000" w:sz="4" w:space="0"/>
              <w:right w:val="nil"/>
            </w:tcBorders>
            <w:noWrap w:val="0"/>
            <w:tcMar>
              <w:top w:w="15" w:type="dxa"/>
              <w:left w:w="15" w:type="dxa"/>
              <w:bottom w:w="0" w:type="dxa"/>
              <w:right w:w="15" w:type="dxa"/>
            </w:tcMar>
            <w:vAlign w:val="bottom"/>
          </w:tcPr>
          <w:p>
            <w:pPr>
              <w:widowControl/>
              <w:jc w:val="right"/>
              <w:textAlignment w:val="center"/>
              <w:rPr>
                <w:color w:val="000000"/>
                <w:sz w:val="20"/>
                <w:szCs w:val="20"/>
              </w:rPr>
            </w:pPr>
            <w:r>
              <w:rPr>
                <w:color w:val="000000"/>
                <w:kern w:val="0"/>
                <w:sz w:val="20"/>
                <w:szCs w:val="20"/>
                <w:lang w:bidi="ar"/>
              </w:rPr>
              <w:t>单位：万元</w:t>
            </w:r>
          </w:p>
        </w:tc>
      </w:tr>
      <w:tr>
        <w:tblPrEx>
          <w:tblCellMar>
            <w:top w:w="0" w:type="dxa"/>
            <w:left w:w="0" w:type="dxa"/>
            <w:bottom w:w="0" w:type="dxa"/>
            <w:right w:w="0" w:type="dxa"/>
          </w:tblCellMar>
        </w:tblPrEx>
        <w:trPr>
          <w:trHeight w:val="571"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企业名称</w:t>
            </w:r>
          </w:p>
        </w:tc>
        <w:tc>
          <w:tcPr>
            <w:tcW w:w="4112"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所在区县开发区</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18"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企业法人代表</w:t>
            </w:r>
          </w:p>
        </w:tc>
        <w:tc>
          <w:tcPr>
            <w:tcW w:w="125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企业注册</w:t>
            </w:r>
            <w:r>
              <w:rPr>
                <w:color w:val="000000"/>
                <w:kern w:val="0"/>
                <w:sz w:val="20"/>
                <w:szCs w:val="20"/>
                <w:lang w:bidi="ar"/>
              </w:rPr>
              <w:br w:type="textWrapping"/>
            </w:r>
            <w:r>
              <w:rPr>
                <w:color w:val="000000"/>
                <w:kern w:val="0"/>
                <w:sz w:val="20"/>
                <w:szCs w:val="20"/>
                <w:lang w:bidi="ar"/>
              </w:rPr>
              <w:t>登记类型</w:t>
            </w:r>
          </w:p>
        </w:tc>
        <w:tc>
          <w:tcPr>
            <w:tcW w:w="147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企业注册资本</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630"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企业资产总额（2023年底）</w:t>
            </w:r>
          </w:p>
        </w:tc>
        <w:tc>
          <w:tcPr>
            <w:tcW w:w="125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kern w:val="0"/>
                <w:sz w:val="20"/>
                <w:szCs w:val="20"/>
                <w:lang w:bidi="ar"/>
              </w:rPr>
            </w:pPr>
            <w:r>
              <w:rPr>
                <w:color w:val="000000"/>
                <w:kern w:val="0"/>
                <w:sz w:val="20"/>
                <w:szCs w:val="20"/>
                <w:lang w:bidi="ar"/>
              </w:rPr>
              <w:t>负债总额</w:t>
            </w:r>
          </w:p>
          <w:p>
            <w:pPr>
              <w:widowControl/>
              <w:jc w:val="center"/>
              <w:textAlignment w:val="center"/>
              <w:rPr>
                <w:color w:val="000000"/>
                <w:sz w:val="20"/>
                <w:szCs w:val="20"/>
              </w:rPr>
            </w:pPr>
            <w:r>
              <w:rPr>
                <w:color w:val="000000"/>
                <w:kern w:val="0"/>
                <w:sz w:val="20"/>
                <w:szCs w:val="20"/>
                <w:lang w:bidi="ar"/>
              </w:rPr>
              <w:t>（2023年底）</w:t>
            </w:r>
          </w:p>
        </w:tc>
        <w:tc>
          <w:tcPr>
            <w:tcW w:w="147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kern w:val="0"/>
                <w:sz w:val="20"/>
                <w:szCs w:val="20"/>
                <w:lang w:bidi="ar"/>
              </w:rPr>
            </w:pPr>
            <w:r>
              <w:rPr>
                <w:color w:val="000000"/>
                <w:kern w:val="0"/>
                <w:sz w:val="20"/>
                <w:szCs w:val="20"/>
                <w:lang w:bidi="ar"/>
              </w:rPr>
              <w:t>净资产</w:t>
            </w:r>
          </w:p>
          <w:p>
            <w:pPr>
              <w:widowControl/>
              <w:jc w:val="center"/>
              <w:textAlignment w:val="center"/>
              <w:rPr>
                <w:color w:val="000000"/>
                <w:sz w:val="20"/>
                <w:szCs w:val="20"/>
              </w:rPr>
            </w:pPr>
            <w:r>
              <w:rPr>
                <w:color w:val="000000"/>
                <w:kern w:val="0"/>
                <w:sz w:val="20"/>
                <w:szCs w:val="20"/>
                <w:lang w:bidi="ar"/>
              </w:rPr>
              <w:t>（2023年底）</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553"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资产负债率</w:t>
            </w:r>
          </w:p>
        </w:tc>
        <w:tc>
          <w:tcPr>
            <w:tcW w:w="125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378"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固定资产原值</w:t>
            </w:r>
          </w:p>
        </w:tc>
        <w:tc>
          <w:tcPr>
            <w:tcW w:w="1476" w:type="dxa"/>
            <w:gridSpan w:val="2"/>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固定资产净值</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553"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职工人数(人)</w:t>
            </w:r>
          </w:p>
        </w:tc>
        <w:tc>
          <w:tcPr>
            <w:tcW w:w="4112"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银行信用等级</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810"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企业主营业务</w:t>
            </w:r>
          </w:p>
        </w:tc>
        <w:tc>
          <w:tcPr>
            <w:tcW w:w="4112"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70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kern w:val="0"/>
                <w:sz w:val="20"/>
                <w:szCs w:val="20"/>
                <w:lang w:bidi="ar"/>
              </w:rPr>
            </w:pPr>
            <w:r>
              <w:rPr>
                <w:color w:val="000000"/>
                <w:kern w:val="0"/>
                <w:sz w:val="20"/>
                <w:szCs w:val="20"/>
                <w:lang w:bidi="ar"/>
              </w:rPr>
              <w:t>是否为高新</w:t>
            </w:r>
          </w:p>
          <w:p>
            <w:pPr>
              <w:widowControl/>
              <w:jc w:val="center"/>
              <w:textAlignment w:val="center"/>
              <w:rPr>
                <w:color w:val="000000"/>
                <w:sz w:val="20"/>
                <w:szCs w:val="20"/>
              </w:rPr>
            </w:pPr>
            <w:r>
              <w:rPr>
                <w:color w:val="000000"/>
                <w:kern w:val="0"/>
                <w:sz w:val="20"/>
                <w:szCs w:val="20"/>
                <w:lang w:bidi="ar"/>
              </w:rPr>
              <w:t>技术企业</w:t>
            </w:r>
          </w:p>
        </w:tc>
        <w:tc>
          <w:tcPr>
            <w:tcW w:w="1792"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○是      ○否</w:t>
            </w:r>
          </w:p>
        </w:tc>
      </w:tr>
      <w:tr>
        <w:tblPrEx>
          <w:tblCellMar>
            <w:top w:w="0" w:type="dxa"/>
            <w:left w:w="0" w:type="dxa"/>
            <w:bottom w:w="0" w:type="dxa"/>
            <w:right w:w="0" w:type="dxa"/>
          </w:tblCellMar>
        </w:tblPrEx>
        <w:trPr>
          <w:trHeight w:val="581"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企业经营情况</w:t>
            </w:r>
          </w:p>
        </w:tc>
        <w:tc>
          <w:tcPr>
            <w:tcW w:w="383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2022年</w:t>
            </w:r>
          </w:p>
        </w:tc>
        <w:tc>
          <w:tcPr>
            <w:tcW w:w="3776" w:type="dxa"/>
            <w:gridSpan w:val="4"/>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color w:val="000000"/>
                <w:sz w:val="20"/>
                <w:szCs w:val="20"/>
              </w:rPr>
            </w:pPr>
            <w:r>
              <w:rPr>
                <w:color w:val="000000"/>
                <w:kern w:val="0"/>
                <w:sz w:val="20"/>
                <w:szCs w:val="20"/>
                <w:lang w:bidi="ar"/>
              </w:rPr>
              <w:t>2023年</w:t>
            </w:r>
          </w:p>
        </w:tc>
      </w:tr>
      <w:tr>
        <w:tblPrEx>
          <w:tblCellMar>
            <w:top w:w="0" w:type="dxa"/>
            <w:left w:w="0" w:type="dxa"/>
            <w:bottom w:w="0" w:type="dxa"/>
            <w:right w:w="0" w:type="dxa"/>
          </w:tblCellMar>
        </w:tblPrEx>
        <w:trPr>
          <w:trHeight w:val="581"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kern w:val="0"/>
                <w:sz w:val="20"/>
                <w:szCs w:val="20"/>
                <w:lang w:bidi="ar"/>
              </w:rPr>
            </w:pPr>
            <w:r>
              <w:rPr>
                <w:color w:val="000000"/>
                <w:kern w:val="0"/>
                <w:sz w:val="20"/>
                <w:szCs w:val="20"/>
                <w:lang w:bidi="ar"/>
              </w:rPr>
              <w:t>主营业务收入</w:t>
            </w:r>
          </w:p>
        </w:tc>
        <w:tc>
          <w:tcPr>
            <w:tcW w:w="383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3776" w:type="dxa"/>
            <w:gridSpan w:val="4"/>
            <w:tcBorders>
              <w:top w:val="single" w:color="000000" w:sz="4" w:space="0"/>
              <w:left w:val="single" w:color="000000" w:sz="4" w:space="0"/>
              <w:bottom w:val="single" w:color="000000" w:sz="4" w:space="0"/>
              <w:right w:val="single" w:color="000000" w:sz="4" w:space="0"/>
            </w:tcBorders>
            <w:noWrap w:val="0"/>
            <w:vAlign w:val="center"/>
          </w:tcPr>
          <w:p>
            <w:pPr>
              <w:rPr>
                <w:color w:val="000000"/>
                <w:sz w:val="20"/>
                <w:szCs w:val="20"/>
              </w:rPr>
            </w:pPr>
          </w:p>
        </w:tc>
      </w:tr>
      <w:tr>
        <w:tblPrEx>
          <w:tblCellMar>
            <w:top w:w="0" w:type="dxa"/>
            <w:left w:w="0" w:type="dxa"/>
            <w:bottom w:w="0" w:type="dxa"/>
            <w:right w:w="0" w:type="dxa"/>
          </w:tblCellMar>
        </w:tblPrEx>
        <w:trPr>
          <w:trHeight w:val="903"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kern w:val="0"/>
                <w:sz w:val="20"/>
                <w:szCs w:val="20"/>
                <w:lang w:bidi="ar"/>
              </w:rPr>
            </w:pPr>
            <w:r>
              <w:rPr>
                <w:color w:val="000000"/>
                <w:kern w:val="0"/>
                <w:sz w:val="20"/>
                <w:szCs w:val="20"/>
                <w:lang w:bidi="ar"/>
              </w:rPr>
              <w:t>新兴产业领域</w:t>
            </w:r>
            <w:r>
              <w:rPr>
                <w:color w:val="333333"/>
                <w:shd w:val="clear" w:color="auto" w:fill="FFFFFF"/>
              </w:rPr>
              <w:t>*</w:t>
            </w:r>
          </w:p>
          <w:p>
            <w:pPr>
              <w:widowControl/>
              <w:jc w:val="center"/>
              <w:textAlignment w:val="center"/>
              <w:rPr>
                <w:color w:val="000000"/>
                <w:sz w:val="20"/>
                <w:szCs w:val="20"/>
              </w:rPr>
            </w:pPr>
            <w:r>
              <w:rPr>
                <w:color w:val="000000"/>
                <w:kern w:val="0"/>
                <w:sz w:val="20"/>
                <w:szCs w:val="20"/>
                <w:lang w:bidi="ar"/>
              </w:rPr>
              <w:t>营业收入、增速</w:t>
            </w:r>
          </w:p>
        </w:tc>
        <w:tc>
          <w:tcPr>
            <w:tcW w:w="383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rPr>
                <w:color w:val="000000"/>
                <w:sz w:val="20"/>
                <w:szCs w:val="20"/>
              </w:rPr>
            </w:pPr>
          </w:p>
        </w:tc>
        <w:tc>
          <w:tcPr>
            <w:tcW w:w="3776" w:type="dxa"/>
            <w:gridSpan w:val="4"/>
            <w:tcBorders>
              <w:top w:val="single" w:color="000000" w:sz="4" w:space="0"/>
              <w:left w:val="single" w:color="000000" w:sz="4" w:space="0"/>
              <w:bottom w:val="single" w:color="000000" w:sz="4" w:space="0"/>
              <w:right w:val="single" w:color="000000" w:sz="4" w:space="0"/>
            </w:tcBorders>
            <w:noWrap w:val="0"/>
            <w:vAlign w:val="center"/>
          </w:tcPr>
          <w:p>
            <w:pPr>
              <w:rPr>
                <w:color w:val="000000"/>
                <w:sz w:val="20"/>
                <w:szCs w:val="20"/>
              </w:rPr>
            </w:pPr>
          </w:p>
        </w:tc>
      </w:tr>
      <w:tr>
        <w:tblPrEx>
          <w:tblCellMar>
            <w:top w:w="0" w:type="dxa"/>
            <w:left w:w="0" w:type="dxa"/>
            <w:bottom w:w="0" w:type="dxa"/>
            <w:right w:w="0" w:type="dxa"/>
          </w:tblCellMar>
        </w:tblPrEx>
        <w:trPr>
          <w:trHeight w:val="581" w:hRule="atLeast"/>
        </w:trPr>
        <w:tc>
          <w:tcPr>
            <w:tcW w:w="1573"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bCs/>
                <w:kern w:val="0"/>
                <w:sz w:val="20"/>
                <w:szCs w:val="20"/>
              </w:rPr>
              <w:t>企业联系人</w:t>
            </w:r>
            <w:r>
              <w:rPr>
                <w:bCs/>
                <w:kern w:val="0"/>
                <w:sz w:val="20"/>
                <w:szCs w:val="20"/>
              </w:rPr>
              <w:br w:type="textWrapping"/>
            </w:r>
            <w:r>
              <w:rPr>
                <w:bCs/>
                <w:kern w:val="0"/>
                <w:sz w:val="20"/>
                <w:szCs w:val="20"/>
              </w:rPr>
              <w:t>及职务</w:t>
            </w:r>
          </w:p>
        </w:tc>
        <w:tc>
          <w:tcPr>
            <w:tcW w:w="3831"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17"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0"/>
                <w:szCs w:val="20"/>
              </w:rPr>
            </w:pPr>
            <w:r>
              <w:rPr>
                <w:color w:val="000000"/>
                <w:kern w:val="0"/>
                <w:sz w:val="20"/>
                <w:szCs w:val="20"/>
                <w:lang w:bidi="ar"/>
              </w:rPr>
              <w:t>联系电话</w:t>
            </w:r>
            <w:r>
              <w:rPr>
                <w:color w:val="000000"/>
                <w:kern w:val="0"/>
                <w:sz w:val="20"/>
                <w:szCs w:val="20"/>
                <w:lang w:bidi="ar"/>
              </w:rPr>
              <w:br w:type="textWrapping"/>
            </w:r>
            <w:r>
              <w:rPr>
                <w:color w:val="000000"/>
                <w:kern w:val="0"/>
                <w:sz w:val="20"/>
                <w:szCs w:val="20"/>
                <w:lang w:bidi="ar"/>
              </w:rPr>
              <w:t>（手机）</w:t>
            </w:r>
          </w:p>
        </w:tc>
        <w:tc>
          <w:tcPr>
            <w:tcW w:w="2359"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color w:val="000000"/>
                <w:sz w:val="20"/>
                <w:szCs w:val="20"/>
              </w:rPr>
            </w:pPr>
          </w:p>
        </w:tc>
      </w:tr>
      <w:tr>
        <w:tblPrEx>
          <w:tblCellMar>
            <w:top w:w="0" w:type="dxa"/>
            <w:left w:w="0" w:type="dxa"/>
            <w:bottom w:w="0" w:type="dxa"/>
            <w:right w:w="0" w:type="dxa"/>
          </w:tblCellMar>
        </w:tblPrEx>
        <w:trPr>
          <w:trHeight w:val="2367" w:hRule="atLeast"/>
        </w:trPr>
        <w:tc>
          <w:tcPr>
            <w:tcW w:w="420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区县行业主管部门审核意见（盖章）</w:t>
            </w:r>
          </w:p>
        </w:tc>
        <w:tc>
          <w:tcPr>
            <w:tcW w:w="4971" w:type="dxa"/>
            <w:gridSpan w:val="5"/>
            <w:tcBorders>
              <w:top w:val="nil"/>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r>
              <w:rPr>
                <w:color w:val="000000"/>
                <w:kern w:val="0"/>
                <w:sz w:val="20"/>
                <w:szCs w:val="20"/>
                <w:lang w:bidi="ar"/>
              </w:rPr>
              <w:t>区县财政部门审核意见（盖章）</w:t>
            </w:r>
          </w:p>
        </w:tc>
      </w:tr>
    </w:tbl>
    <w:p>
      <w:pPr>
        <w:rPr>
          <w:sz w:val="24"/>
        </w:rPr>
      </w:pPr>
      <w:r>
        <w:rPr>
          <w:b/>
          <w:color w:val="000000"/>
          <w:sz w:val="24"/>
          <w:shd w:val="clear" w:color="auto" w:fill="FFFFFF"/>
        </w:rPr>
        <w:t>备注</w:t>
      </w:r>
      <w:r>
        <w:rPr>
          <w:color w:val="000000"/>
          <w:sz w:val="24"/>
          <w:shd w:val="clear" w:color="auto" w:fill="FFFFFF"/>
        </w:rPr>
        <w:t>：</w:t>
      </w:r>
      <w:r>
        <w:rPr>
          <w:color w:val="333333"/>
          <w:shd w:val="clear" w:color="auto" w:fill="FFFFFF"/>
        </w:rPr>
        <w:t>*</w:t>
      </w:r>
      <w:r>
        <w:rPr>
          <w:sz w:val="24"/>
        </w:rPr>
        <w:t>新兴产业领域为大数据、人工智能、光子、增材制造、卫星应用5大领域。</w:t>
      </w:r>
    </w:p>
    <w:p>
      <w:pPr>
        <w:spacing w:before="156" w:beforeLines="50" w:line="600" w:lineRule="auto"/>
        <w:jc w:val="center"/>
        <w:rPr>
          <w:rFonts w:eastAsia="方正小标宋简体"/>
          <w:sz w:val="36"/>
          <w:szCs w:val="36"/>
          <w:u w:val="single"/>
        </w:rPr>
      </w:pPr>
      <w:r>
        <w:rPr>
          <w:rFonts w:eastAsia="方正小标宋简体"/>
          <w:sz w:val="36"/>
          <w:szCs w:val="36"/>
        </w:rPr>
        <w:br w:type="page"/>
      </w:r>
      <w:r>
        <w:rPr>
          <w:rFonts w:eastAsia="方正小标宋简体"/>
          <w:sz w:val="36"/>
          <w:szCs w:val="36"/>
        </w:rPr>
        <w:t>项目资金申请报告编制提纲</w:t>
      </w:r>
    </w:p>
    <w:p>
      <w:pPr>
        <w:spacing w:line="540" w:lineRule="exact"/>
        <w:ind w:left="640"/>
        <w:rPr>
          <w:rFonts w:eastAsia="黑体"/>
          <w:sz w:val="32"/>
          <w:szCs w:val="32"/>
        </w:rPr>
      </w:pPr>
    </w:p>
    <w:p>
      <w:pPr>
        <w:spacing w:line="480" w:lineRule="exact"/>
        <w:ind w:left="640"/>
        <w:rPr>
          <w:rFonts w:eastAsia="黑体"/>
          <w:sz w:val="32"/>
          <w:szCs w:val="32"/>
        </w:rPr>
      </w:pPr>
      <w:r>
        <w:rPr>
          <w:rFonts w:eastAsia="黑体"/>
          <w:sz w:val="32"/>
          <w:szCs w:val="32"/>
        </w:rPr>
        <w:t>一、企业基本情况</w:t>
      </w:r>
    </w:p>
    <w:p>
      <w:pPr>
        <w:spacing w:line="480" w:lineRule="exact"/>
        <w:ind w:firstLine="640" w:firstLineChars="200"/>
        <w:rPr>
          <w:rFonts w:eastAsia="仿宋_GB2312"/>
          <w:sz w:val="32"/>
          <w:szCs w:val="32"/>
        </w:rPr>
      </w:pPr>
      <w:r>
        <w:rPr>
          <w:rFonts w:eastAsia="仿宋_GB2312"/>
          <w:sz w:val="32"/>
          <w:szCs w:val="32"/>
        </w:rPr>
        <w:t>企业所有制性质、注册资金、股权结构、人员结构，主营业务、同行业中的地位、获得荣誉情况，新兴产业（大数据、人工智能、光子、增材制造、卫星应用）部分业务情况，管理团队情况等。</w:t>
      </w:r>
    </w:p>
    <w:p>
      <w:pPr>
        <w:spacing w:line="480" w:lineRule="exact"/>
        <w:ind w:firstLine="640" w:firstLineChars="200"/>
        <w:rPr>
          <w:rFonts w:eastAsia="黑体"/>
          <w:sz w:val="32"/>
          <w:szCs w:val="32"/>
        </w:rPr>
      </w:pPr>
      <w:r>
        <w:rPr>
          <w:rFonts w:eastAsia="黑体"/>
          <w:sz w:val="32"/>
          <w:szCs w:val="32"/>
        </w:rPr>
        <w:t>二、财务状况</w:t>
      </w:r>
    </w:p>
    <w:p>
      <w:pPr>
        <w:spacing w:line="480" w:lineRule="exact"/>
        <w:ind w:firstLine="640" w:firstLineChars="200"/>
        <w:rPr>
          <w:rFonts w:eastAsia="仿宋_GB2312"/>
          <w:sz w:val="32"/>
          <w:szCs w:val="32"/>
        </w:rPr>
      </w:pPr>
      <w:r>
        <w:rPr>
          <w:rFonts w:eastAsia="仿宋_GB2312"/>
          <w:sz w:val="32"/>
          <w:szCs w:val="32"/>
        </w:rPr>
        <w:t xml:space="preserve">近三年来的销售收入、利润、税金、固定资产、资产负债率、银行信用等级等。 </w:t>
      </w:r>
    </w:p>
    <w:p>
      <w:pPr>
        <w:spacing w:line="576" w:lineRule="exact"/>
        <w:ind w:firstLine="640" w:firstLineChars="200"/>
        <w:rPr>
          <w:rFonts w:eastAsia="黑体"/>
          <w:sz w:val="32"/>
          <w:szCs w:val="32"/>
        </w:rPr>
      </w:pPr>
      <w:r>
        <w:rPr>
          <w:rFonts w:eastAsia="黑体"/>
          <w:sz w:val="32"/>
          <w:szCs w:val="32"/>
        </w:rPr>
        <w:t>三、奖励资金申报理由</w:t>
      </w:r>
    </w:p>
    <w:p>
      <w:pPr>
        <w:spacing w:line="576" w:lineRule="exact"/>
        <w:ind w:firstLine="640" w:firstLineChars="200"/>
        <w:rPr>
          <w:rFonts w:eastAsia="黑体"/>
          <w:sz w:val="32"/>
          <w:szCs w:val="32"/>
        </w:rPr>
      </w:pPr>
      <w:r>
        <w:rPr>
          <w:rFonts w:eastAsia="黑体"/>
          <w:sz w:val="32"/>
          <w:szCs w:val="32"/>
        </w:rPr>
        <w:t>四、企业近期发展规划及重大项目情况</w:t>
      </w:r>
    </w:p>
    <w:p/>
    <w:p>
      <w:pPr>
        <w:jc w:val="center"/>
        <w:rPr>
          <w:rFonts w:eastAsia="方正小标宋简体"/>
          <w:bCs/>
          <w:sz w:val="36"/>
          <w:szCs w:val="36"/>
        </w:rPr>
      </w:pPr>
      <w:r>
        <w:rPr>
          <w:sz w:val="24"/>
        </w:rPr>
        <w:br w:type="page"/>
      </w:r>
      <w:r>
        <w:rPr>
          <w:rFonts w:eastAsia="方正小标宋简体"/>
          <w:bCs/>
          <w:sz w:val="36"/>
          <w:szCs w:val="36"/>
        </w:rPr>
        <w:t>＊＊单位项目申报诚信承诺书</w:t>
      </w:r>
    </w:p>
    <w:p>
      <w:pPr>
        <w:tabs>
          <w:tab w:val="left" w:pos="5213"/>
        </w:tabs>
        <w:rPr>
          <w:sz w:val="30"/>
          <w:szCs w:val="30"/>
        </w:rPr>
      </w:pPr>
      <w:r>
        <w:rPr>
          <w:sz w:val="30"/>
          <w:szCs w:val="30"/>
        </w:rPr>
        <w:tab/>
      </w:r>
    </w:p>
    <w:p>
      <w:pPr>
        <w:spacing w:line="540" w:lineRule="exact"/>
        <w:rPr>
          <w:rFonts w:eastAsia="仿宋_GB2312"/>
          <w:sz w:val="32"/>
          <w:szCs w:val="32"/>
        </w:rPr>
      </w:pPr>
      <w:r>
        <w:rPr>
          <w:rFonts w:eastAsia="仿宋_GB2312"/>
          <w:sz w:val="32"/>
          <w:szCs w:val="32"/>
        </w:rPr>
        <w:t>西安市发改委、西安市财政局：</w:t>
      </w:r>
    </w:p>
    <w:p>
      <w:pPr>
        <w:spacing w:line="540" w:lineRule="exact"/>
        <w:ind w:firstLine="640" w:firstLineChars="200"/>
        <w:rPr>
          <w:rFonts w:eastAsia="仿宋_GB2312"/>
          <w:sz w:val="32"/>
          <w:szCs w:val="32"/>
        </w:rPr>
      </w:pPr>
      <w:r>
        <w:rPr>
          <w:rFonts w:eastAsia="仿宋_GB2312"/>
          <w:sz w:val="32"/>
          <w:szCs w:val="32"/>
        </w:rPr>
        <w:t>我单位自愿申请2024年西安市产业发展引导专项资金，并按照规定程序进行项目申报，所提供申报材料及所附资料复印件均真实、准确、合法</w:t>
      </w:r>
      <w:r>
        <w:rPr>
          <w:rFonts w:eastAsia="仿宋_GB2312"/>
          <w:kern w:val="0"/>
          <w:sz w:val="32"/>
          <w:szCs w:val="20"/>
        </w:rPr>
        <w:t>，纸质资料与电子文档资料一致</w:t>
      </w:r>
      <w:r>
        <w:rPr>
          <w:rFonts w:eastAsia="仿宋_GB2312"/>
          <w:sz w:val="32"/>
          <w:szCs w:val="32"/>
        </w:rPr>
        <w:t>。如有</w:t>
      </w:r>
      <w:r>
        <w:rPr>
          <w:rFonts w:eastAsia="仿宋_GB2312"/>
          <w:kern w:val="0"/>
          <w:sz w:val="32"/>
          <w:szCs w:val="20"/>
        </w:rPr>
        <w:t>欺瞒和作假行为</w:t>
      </w:r>
      <w:r>
        <w:rPr>
          <w:rFonts w:eastAsia="仿宋_GB2312"/>
          <w:sz w:val="32"/>
          <w:szCs w:val="32"/>
        </w:rPr>
        <w:t>，我单位愿负相应的法律责任，并承担由此产生的一切后果。如申报项目获得立项，本单位将严格按照规定使用资金，自觉接受财政、审计等相关部门的监督检查，并配合市发改、财政部门做好项目验收相关工作。</w:t>
      </w: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r>
        <w:rPr>
          <w:rFonts w:eastAsia="仿宋_GB2312"/>
          <w:sz w:val="32"/>
          <w:szCs w:val="32"/>
        </w:rPr>
        <w:t>特此承诺。</w:t>
      </w:r>
    </w:p>
    <w:p>
      <w:pPr>
        <w:spacing w:line="540" w:lineRule="exact"/>
        <w:ind w:firstLine="640" w:firstLineChars="200"/>
        <w:rPr>
          <w:rFonts w:eastAsia="仿宋_GB2312"/>
          <w:sz w:val="32"/>
          <w:szCs w:val="32"/>
        </w:rPr>
      </w:pPr>
    </w:p>
    <w:p>
      <w:pPr>
        <w:spacing w:line="540" w:lineRule="exact"/>
        <w:ind w:firstLine="640" w:firstLineChars="200"/>
        <w:rPr>
          <w:rFonts w:eastAsia="仿宋_GB2312"/>
          <w:sz w:val="32"/>
          <w:szCs w:val="32"/>
        </w:rPr>
      </w:pPr>
      <w:r>
        <w:rPr>
          <w:rFonts w:eastAsia="仿宋_GB2312"/>
          <w:sz w:val="32"/>
          <w:szCs w:val="32"/>
        </w:rPr>
        <w:t xml:space="preserve">                     申报单位公章：</w:t>
      </w:r>
    </w:p>
    <w:p>
      <w:pPr>
        <w:spacing w:line="540" w:lineRule="exact"/>
        <w:ind w:firstLine="640" w:firstLineChars="200"/>
        <w:rPr>
          <w:rFonts w:eastAsia="仿宋_GB2312"/>
          <w:sz w:val="32"/>
          <w:szCs w:val="32"/>
        </w:rPr>
      </w:pPr>
      <w:r>
        <w:rPr>
          <w:rFonts w:eastAsia="仿宋_GB2312"/>
          <w:sz w:val="32"/>
          <w:szCs w:val="32"/>
        </w:rPr>
        <w:t xml:space="preserve">                    法定代表人签字：</w:t>
      </w:r>
    </w:p>
    <w:p>
      <w:pPr>
        <w:spacing w:line="540" w:lineRule="exact"/>
        <w:ind w:firstLine="640" w:firstLineChars="200"/>
        <w:rPr>
          <w:sz w:val="30"/>
          <w:szCs w:val="30"/>
        </w:rPr>
      </w:pPr>
      <w:r>
        <w:rPr>
          <w:rFonts w:eastAsia="仿宋_GB2312"/>
          <w:sz w:val="32"/>
          <w:szCs w:val="32"/>
        </w:rPr>
        <w:t xml:space="preserve">                               2024年  月   日</w:t>
      </w:r>
      <w:r>
        <w:rPr>
          <w:sz w:val="30"/>
          <w:szCs w:val="30"/>
        </w:rPr>
        <w:br w:type="textWrapping"/>
      </w:r>
    </w:p>
    <w:p>
      <w:pPr>
        <w:ind w:firstLine="600"/>
        <w:rPr>
          <w:sz w:val="30"/>
          <w:szCs w:val="30"/>
        </w:rPr>
      </w:pPr>
    </w:p>
    <w:p>
      <w:pPr>
        <w:widowControl/>
        <w:jc w:val="left"/>
        <w:rPr>
          <w:sz w:val="24"/>
        </w:rPr>
        <w:sectPr>
          <w:footerReference r:id="rId3" w:type="default"/>
          <w:footerReference r:id="rId4" w:type="even"/>
          <w:pgSz w:w="11906" w:h="16838"/>
          <w:pgMar w:top="2098" w:right="1531" w:bottom="1588" w:left="1531" w:header="851" w:footer="992" w:gutter="0"/>
          <w:cols w:space="720" w:num="1"/>
          <w:docGrid w:type="lines" w:linePitch="312" w:charSpace="0"/>
        </w:sectPr>
      </w:pPr>
    </w:p>
    <w:tbl>
      <w:tblPr>
        <w:tblStyle w:val="11"/>
        <w:tblW w:w="14101" w:type="dxa"/>
        <w:tblInd w:w="93" w:type="dxa"/>
        <w:tblLayout w:type="autofit"/>
        <w:tblCellMar>
          <w:top w:w="0" w:type="dxa"/>
          <w:left w:w="108" w:type="dxa"/>
          <w:bottom w:w="0" w:type="dxa"/>
          <w:right w:w="108" w:type="dxa"/>
        </w:tblCellMar>
      </w:tblPr>
      <w:tblGrid>
        <w:gridCol w:w="807"/>
        <w:gridCol w:w="2326"/>
        <w:gridCol w:w="1187"/>
        <w:gridCol w:w="1567"/>
        <w:gridCol w:w="1567"/>
        <w:gridCol w:w="1567"/>
        <w:gridCol w:w="1567"/>
        <w:gridCol w:w="1567"/>
        <w:gridCol w:w="1946"/>
      </w:tblGrid>
      <w:tr>
        <w:tblPrEx>
          <w:tblCellMar>
            <w:top w:w="0" w:type="dxa"/>
            <w:left w:w="108" w:type="dxa"/>
            <w:bottom w:w="0" w:type="dxa"/>
            <w:right w:w="108" w:type="dxa"/>
          </w:tblCellMar>
        </w:tblPrEx>
        <w:trPr>
          <w:trHeight w:val="675" w:hRule="atLeast"/>
        </w:trPr>
        <w:tc>
          <w:tcPr>
            <w:tcW w:w="14101" w:type="dxa"/>
            <w:gridSpan w:val="9"/>
            <w:noWrap/>
            <w:vAlign w:val="center"/>
          </w:tcPr>
          <w:p>
            <w:pPr>
              <w:widowControl/>
              <w:jc w:val="center"/>
              <w:rPr>
                <w:rFonts w:eastAsia="方正小标宋简体"/>
                <w:color w:val="000000"/>
                <w:sz w:val="36"/>
                <w:szCs w:val="36"/>
                <w:shd w:val="clear" w:color="auto" w:fill="FFFFFF"/>
              </w:rPr>
            </w:pPr>
            <w:r>
              <w:rPr>
                <w:rFonts w:eastAsia="方正小标宋简体"/>
                <w:color w:val="000000"/>
                <w:sz w:val="36"/>
                <w:szCs w:val="36"/>
                <w:shd w:val="clear" w:color="auto" w:fill="FFFFFF"/>
              </w:rPr>
              <w:t>202</w:t>
            </w:r>
            <w:r>
              <w:rPr>
                <w:rFonts w:hint="eastAsia" w:eastAsia="方正小标宋简体"/>
                <w:color w:val="000000"/>
                <w:sz w:val="36"/>
                <w:szCs w:val="36"/>
                <w:shd w:val="clear" w:color="auto" w:fill="FFFFFF"/>
              </w:rPr>
              <w:t>2</w:t>
            </w:r>
            <w:r>
              <w:rPr>
                <w:rFonts w:eastAsia="方正小标宋简体"/>
                <w:color w:val="000000"/>
                <w:sz w:val="36"/>
                <w:szCs w:val="36"/>
                <w:shd w:val="clear" w:color="auto" w:fill="FFFFFF"/>
              </w:rPr>
              <w:t>年新兴产业领域销售收入明细表</w:t>
            </w:r>
          </w:p>
        </w:tc>
      </w:tr>
      <w:tr>
        <w:tblPrEx>
          <w:tblCellMar>
            <w:top w:w="0" w:type="dxa"/>
            <w:left w:w="108" w:type="dxa"/>
            <w:bottom w:w="0" w:type="dxa"/>
            <w:right w:w="108" w:type="dxa"/>
          </w:tblCellMar>
        </w:tblPrEx>
        <w:trPr>
          <w:trHeight w:val="480" w:hRule="atLeast"/>
        </w:trPr>
        <w:tc>
          <w:tcPr>
            <w:tcW w:w="14101" w:type="dxa"/>
            <w:gridSpan w:val="9"/>
            <w:tcBorders>
              <w:top w:val="nil"/>
              <w:left w:val="nil"/>
              <w:bottom w:val="single" w:color="auto" w:sz="4" w:space="0"/>
              <w:right w:val="nil"/>
            </w:tcBorders>
            <w:noWrap/>
            <w:vAlign w:val="center"/>
          </w:tcPr>
          <w:p>
            <w:pPr>
              <w:widowControl/>
              <w:jc w:val="left"/>
              <w:rPr>
                <w:color w:val="000000"/>
                <w:kern w:val="0"/>
                <w:sz w:val="24"/>
              </w:rPr>
            </w:pPr>
            <w:r>
              <w:rPr>
                <w:color w:val="000000"/>
                <w:kern w:val="0"/>
                <w:sz w:val="24"/>
              </w:rPr>
              <w:t>项目单位：</w:t>
            </w:r>
          </w:p>
        </w:tc>
      </w:tr>
      <w:tr>
        <w:tblPrEx>
          <w:tblCellMar>
            <w:top w:w="0" w:type="dxa"/>
            <w:left w:w="108" w:type="dxa"/>
            <w:bottom w:w="0" w:type="dxa"/>
            <w:right w:w="108" w:type="dxa"/>
          </w:tblCellMar>
        </w:tblPrEx>
        <w:trPr>
          <w:trHeight w:val="480"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序号</w:t>
            </w:r>
          </w:p>
        </w:tc>
        <w:tc>
          <w:tcPr>
            <w:tcW w:w="2326"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新兴产业领域</w:t>
            </w:r>
          </w:p>
        </w:tc>
        <w:tc>
          <w:tcPr>
            <w:tcW w:w="118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凭证号</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开票时间</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发票号码</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客户名称</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发票摘要</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含税金额</w:t>
            </w:r>
          </w:p>
        </w:tc>
        <w:tc>
          <w:tcPr>
            <w:tcW w:w="1946"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不含税金额</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1</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16"/>
                <w:szCs w:val="16"/>
              </w:rPr>
            </w:pPr>
            <w:r>
              <w:rPr>
                <w:color w:val="000000"/>
                <w:kern w:val="0"/>
                <w:sz w:val="16"/>
                <w:szCs w:val="16"/>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2</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　</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合计</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14101" w:type="dxa"/>
            <w:gridSpan w:val="9"/>
            <w:noWrap/>
            <w:vAlign w:val="center"/>
          </w:tcPr>
          <w:p>
            <w:pPr>
              <w:widowControl/>
              <w:jc w:val="center"/>
              <w:rPr>
                <w:rFonts w:eastAsia="方正小标宋简体"/>
                <w:color w:val="000000"/>
                <w:sz w:val="36"/>
                <w:szCs w:val="36"/>
                <w:shd w:val="clear" w:color="auto" w:fill="FFFFFF"/>
              </w:rPr>
            </w:pPr>
            <w:r>
              <w:rPr>
                <w:rFonts w:eastAsia="方正小标宋简体"/>
                <w:color w:val="000000"/>
                <w:sz w:val="36"/>
                <w:szCs w:val="36"/>
                <w:shd w:val="clear" w:color="auto" w:fill="FFFFFF"/>
              </w:rPr>
              <w:t>202</w:t>
            </w:r>
            <w:r>
              <w:rPr>
                <w:rFonts w:hint="eastAsia" w:eastAsia="方正小标宋简体"/>
                <w:color w:val="000000"/>
                <w:sz w:val="36"/>
                <w:szCs w:val="36"/>
                <w:shd w:val="clear" w:color="auto" w:fill="FFFFFF"/>
              </w:rPr>
              <w:t>3</w:t>
            </w:r>
            <w:r>
              <w:rPr>
                <w:rFonts w:eastAsia="方正小标宋简体"/>
                <w:color w:val="000000"/>
                <w:sz w:val="36"/>
                <w:szCs w:val="36"/>
                <w:shd w:val="clear" w:color="auto" w:fill="FFFFFF"/>
              </w:rPr>
              <w:t>年新兴产业领域销售收入明细表</w:t>
            </w:r>
          </w:p>
        </w:tc>
      </w:tr>
      <w:tr>
        <w:tblPrEx>
          <w:tblCellMar>
            <w:top w:w="0" w:type="dxa"/>
            <w:left w:w="108" w:type="dxa"/>
            <w:bottom w:w="0" w:type="dxa"/>
            <w:right w:w="108" w:type="dxa"/>
          </w:tblCellMar>
        </w:tblPrEx>
        <w:trPr>
          <w:trHeight w:val="480" w:hRule="atLeast"/>
        </w:trPr>
        <w:tc>
          <w:tcPr>
            <w:tcW w:w="14101" w:type="dxa"/>
            <w:gridSpan w:val="9"/>
            <w:tcBorders>
              <w:top w:val="nil"/>
              <w:left w:val="nil"/>
              <w:bottom w:val="single" w:color="auto" w:sz="4" w:space="0"/>
              <w:right w:val="nil"/>
            </w:tcBorders>
            <w:noWrap/>
            <w:vAlign w:val="center"/>
          </w:tcPr>
          <w:p>
            <w:pPr>
              <w:widowControl/>
              <w:jc w:val="left"/>
              <w:rPr>
                <w:color w:val="000000"/>
                <w:kern w:val="0"/>
                <w:sz w:val="24"/>
              </w:rPr>
            </w:pPr>
            <w:r>
              <w:rPr>
                <w:color w:val="000000"/>
                <w:kern w:val="0"/>
                <w:sz w:val="24"/>
              </w:rPr>
              <w:t>项目单位：</w:t>
            </w:r>
          </w:p>
        </w:tc>
      </w:tr>
      <w:tr>
        <w:tblPrEx>
          <w:tblCellMar>
            <w:top w:w="0" w:type="dxa"/>
            <w:left w:w="108" w:type="dxa"/>
            <w:bottom w:w="0" w:type="dxa"/>
            <w:right w:w="108" w:type="dxa"/>
          </w:tblCellMar>
        </w:tblPrEx>
        <w:trPr>
          <w:trHeight w:val="480"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序号</w:t>
            </w:r>
          </w:p>
        </w:tc>
        <w:tc>
          <w:tcPr>
            <w:tcW w:w="2326"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新兴产业领域</w:t>
            </w:r>
          </w:p>
        </w:tc>
        <w:tc>
          <w:tcPr>
            <w:tcW w:w="118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凭证号</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开票时间</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发票号码</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客户名称</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发票摘要</w:t>
            </w:r>
          </w:p>
        </w:tc>
        <w:tc>
          <w:tcPr>
            <w:tcW w:w="1567"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含税金额</w:t>
            </w:r>
          </w:p>
        </w:tc>
        <w:tc>
          <w:tcPr>
            <w:tcW w:w="1946" w:type="dxa"/>
            <w:tcBorders>
              <w:top w:val="nil"/>
              <w:left w:val="nil"/>
              <w:bottom w:val="single" w:color="auto" w:sz="4" w:space="0"/>
              <w:right w:val="single" w:color="auto" w:sz="4" w:space="0"/>
            </w:tcBorders>
            <w:noWrap/>
            <w:vAlign w:val="center"/>
          </w:tcPr>
          <w:p>
            <w:pPr>
              <w:widowControl/>
              <w:jc w:val="center"/>
              <w:rPr>
                <w:color w:val="000000"/>
                <w:kern w:val="0"/>
                <w:sz w:val="24"/>
              </w:rPr>
            </w:pPr>
            <w:r>
              <w:rPr>
                <w:color w:val="000000"/>
                <w:kern w:val="0"/>
                <w:sz w:val="24"/>
              </w:rPr>
              <w:t>不含税金额</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1</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16"/>
                <w:szCs w:val="16"/>
              </w:rPr>
            </w:pPr>
            <w:r>
              <w:rPr>
                <w:color w:val="000000"/>
                <w:kern w:val="0"/>
                <w:sz w:val="16"/>
                <w:szCs w:val="16"/>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2</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　</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r>
        <w:tblPrEx>
          <w:tblCellMar>
            <w:top w:w="0" w:type="dxa"/>
            <w:left w:w="108" w:type="dxa"/>
            <w:bottom w:w="0" w:type="dxa"/>
            <w:right w:w="108" w:type="dxa"/>
          </w:tblCellMar>
        </w:tblPrEx>
        <w:trPr>
          <w:trHeight w:val="675" w:hRule="atLeast"/>
        </w:trPr>
        <w:tc>
          <w:tcPr>
            <w:tcW w:w="807" w:type="dxa"/>
            <w:tcBorders>
              <w:top w:val="nil"/>
              <w:left w:val="single" w:color="auto" w:sz="4" w:space="0"/>
              <w:bottom w:val="single" w:color="auto" w:sz="4" w:space="0"/>
              <w:right w:val="single" w:color="auto" w:sz="4" w:space="0"/>
            </w:tcBorders>
            <w:noWrap/>
            <w:vAlign w:val="center"/>
          </w:tcPr>
          <w:p>
            <w:pPr>
              <w:widowControl/>
              <w:jc w:val="center"/>
              <w:rPr>
                <w:color w:val="000000"/>
                <w:kern w:val="0"/>
                <w:sz w:val="24"/>
              </w:rPr>
            </w:pPr>
            <w:r>
              <w:rPr>
                <w:color w:val="000000"/>
                <w:kern w:val="0"/>
                <w:sz w:val="24"/>
              </w:rPr>
              <w:t>合计</w:t>
            </w:r>
          </w:p>
        </w:tc>
        <w:tc>
          <w:tcPr>
            <w:tcW w:w="232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18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567"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c>
          <w:tcPr>
            <w:tcW w:w="1946" w:type="dxa"/>
            <w:tcBorders>
              <w:top w:val="nil"/>
              <w:left w:val="nil"/>
              <w:bottom w:val="single" w:color="auto" w:sz="4" w:space="0"/>
              <w:right w:val="single" w:color="auto" w:sz="4" w:space="0"/>
            </w:tcBorders>
            <w:noWrap/>
            <w:vAlign w:val="center"/>
          </w:tcPr>
          <w:p>
            <w:pPr>
              <w:widowControl/>
              <w:jc w:val="left"/>
              <w:rPr>
                <w:color w:val="000000"/>
                <w:kern w:val="0"/>
                <w:sz w:val="24"/>
              </w:rPr>
            </w:pPr>
            <w:r>
              <w:rPr>
                <w:color w:val="000000"/>
                <w:kern w:val="0"/>
                <w:sz w:val="24"/>
              </w:rPr>
              <w:t>　</w:t>
            </w:r>
          </w:p>
        </w:tc>
      </w:tr>
    </w:tbl>
    <w:p>
      <w:pPr>
        <w:pStyle w:val="2"/>
        <w:sectPr>
          <w:footerReference r:id="rId5" w:type="even"/>
          <w:pgSz w:w="16838" w:h="11906" w:orient="landscape"/>
          <w:pgMar w:top="1588" w:right="1701" w:bottom="1474" w:left="1474" w:header="851" w:footer="992" w:gutter="0"/>
          <w:cols w:space="720" w:num="1"/>
          <w:docGrid w:type="lines" w:linePitch="312" w:charSpace="0"/>
        </w:sectPr>
      </w:pPr>
    </w:p>
    <w:tbl>
      <w:tblPr>
        <w:tblStyle w:val="11"/>
        <w:tblW w:w="15186" w:type="dxa"/>
        <w:jc w:val="center"/>
        <w:tblLayout w:type="autofit"/>
        <w:tblCellMar>
          <w:top w:w="0" w:type="dxa"/>
          <w:left w:w="0" w:type="dxa"/>
          <w:bottom w:w="0" w:type="dxa"/>
          <w:right w:w="0" w:type="dxa"/>
        </w:tblCellMar>
      </w:tblPr>
      <w:tblGrid>
        <w:gridCol w:w="231"/>
        <w:gridCol w:w="236"/>
        <w:gridCol w:w="508"/>
        <w:gridCol w:w="565"/>
        <w:gridCol w:w="356"/>
        <w:gridCol w:w="565"/>
        <w:gridCol w:w="565"/>
        <w:gridCol w:w="990"/>
        <w:gridCol w:w="990"/>
        <w:gridCol w:w="526"/>
        <w:gridCol w:w="853"/>
        <w:gridCol w:w="678"/>
        <w:gridCol w:w="278"/>
        <w:gridCol w:w="658"/>
        <w:gridCol w:w="491"/>
        <w:gridCol w:w="159"/>
        <w:gridCol w:w="651"/>
        <w:gridCol w:w="609"/>
        <w:gridCol w:w="1431"/>
        <w:gridCol w:w="251"/>
        <w:gridCol w:w="274"/>
        <w:gridCol w:w="631"/>
        <w:gridCol w:w="148"/>
        <w:gridCol w:w="240"/>
        <w:gridCol w:w="1007"/>
        <w:gridCol w:w="849"/>
        <w:gridCol w:w="446"/>
      </w:tblGrid>
      <w:tr>
        <w:tblPrEx>
          <w:tblCellMar>
            <w:top w:w="0" w:type="dxa"/>
            <w:left w:w="0" w:type="dxa"/>
            <w:bottom w:w="0" w:type="dxa"/>
            <w:right w:w="0" w:type="dxa"/>
          </w:tblCellMar>
        </w:tblPrEx>
        <w:trPr>
          <w:trHeight w:val="480" w:hRule="atLeast"/>
          <w:jc w:val="center"/>
        </w:trPr>
        <w:tc>
          <w:tcPr>
            <w:tcW w:w="467" w:type="dxa"/>
            <w:gridSpan w:val="2"/>
            <w:noWrap w:val="0"/>
            <w:vAlign w:val="top"/>
          </w:tcPr>
          <w:p>
            <w:pPr>
              <w:widowControl/>
              <w:ind w:firstLine="280" w:firstLineChars="100"/>
              <w:textAlignment w:val="center"/>
              <w:rPr>
                <w:rFonts w:eastAsia="黑体"/>
                <w:color w:val="000000"/>
                <w:sz w:val="28"/>
                <w:szCs w:val="28"/>
              </w:rPr>
            </w:pPr>
          </w:p>
        </w:tc>
        <w:tc>
          <w:tcPr>
            <w:tcW w:w="5918" w:type="dxa"/>
            <w:gridSpan w:val="9"/>
            <w:noWrap w:val="0"/>
            <w:vAlign w:val="top"/>
          </w:tcPr>
          <w:p>
            <w:pPr>
              <w:widowControl/>
              <w:ind w:firstLine="280" w:firstLineChars="100"/>
              <w:textAlignment w:val="center"/>
              <w:rPr>
                <w:rFonts w:eastAsia="黑体"/>
                <w:color w:val="000000"/>
                <w:sz w:val="28"/>
                <w:szCs w:val="28"/>
              </w:rPr>
            </w:pPr>
          </w:p>
        </w:tc>
        <w:tc>
          <w:tcPr>
            <w:tcW w:w="956" w:type="dxa"/>
            <w:gridSpan w:val="2"/>
            <w:noWrap w:val="0"/>
            <w:tcMar>
              <w:top w:w="15" w:type="dxa"/>
              <w:left w:w="15" w:type="dxa"/>
              <w:bottom w:w="0" w:type="dxa"/>
              <w:right w:w="15" w:type="dxa"/>
            </w:tcMar>
            <w:vAlign w:val="center"/>
          </w:tcPr>
          <w:p>
            <w:pPr>
              <w:jc w:val="center"/>
              <w:rPr>
                <w:color w:val="000000"/>
                <w:sz w:val="20"/>
                <w:szCs w:val="20"/>
              </w:rPr>
            </w:pPr>
          </w:p>
        </w:tc>
        <w:tc>
          <w:tcPr>
            <w:tcW w:w="658" w:type="dxa"/>
            <w:noWrap w:val="0"/>
            <w:tcMar>
              <w:top w:w="15" w:type="dxa"/>
              <w:left w:w="15" w:type="dxa"/>
              <w:bottom w:w="0" w:type="dxa"/>
              <w:right w:w="15" w:type="dxa"/>
            </w:tcMar>
            <w:vAlign w:val="center"/>
          </w:tcPr>
          <w:p>
            <w:pPr>
              <w:jc w:val="center"/>
              <w:rPr>
                <w:color w:val="000000"/>
                <w:sz w:val="20"/>
                <w:szCs w:val="20"/>
              </w:rPr>
            </w:pPr>
          </w:p>
        </w:tc>
        <w:tc>
          <w:tcPr>
            <w:tcW w:w="650" w:type="dxa"/>
            <w:gridSpan w:val="2"/>
            <w:noWrap w:val="0"/>
            <w:tcMar>
              <w:top w:w="15" w:type="dxa"/>
              <w:left w:w="15" w:type="dxa"/>
              <w:bottom w:w="0" w:type="dxa"/>
              <w:right w:w="15" w:type="dxa"/>
            </w:tcMar>
            <w:vAlign w:val="center"/>
          </w:tcPr>
          <w:p>
            <w:pPr>
              <w:jc w:val="center"/>
              <w:rPr>
                <w:color w:val="000000"/>
                <w:sz w:val="20"/>
                <w:szCs w:val="20"/>
              </w:rPr>
            </w:pPr>
          </w:p>
        </w:tc>
        <w:tc>
          <w:tcPr>
            <w:tcW w:w="651" w:type="dxa"/>
            <w:noWrap w:val="0"/>
            <w:tcMar>
              <w:top w:w="15" w:type="dxa"/>
              <w:left w:w="15" w:type="dxa"/>
              <w:bottom w:w="0" w:type="dxa"/>
              <w:right w:w="15" w:type="dxa"/>
            </w:tcMar>
            <w:vAlign w:val="center"/>
          </w:tcPr>
          <w:p>
            <w:pPr>
              <w:jc w:val="center"/>
              <w:rPr>
                <w:color w:val="000000"/>
                <w:sz w:val="20"/>
                <w:szCs w:val="20"/>
              </w:rPr>
            </w:pPr>
          </w:p>
        </w:tc>
        <w:tc>
          <w:tcPr>
            <w:tcW w:w="609" w:type="dxa"/>
            <w:noWrap w:val="0"/>
            <w:tcMar>
              <w:top w:w="15" w:type="dxa"/>
              <w:left w:w="15" w:type="dxa"/>
              <w:bottom w:w="0" w:type="dxa"/>
              <w:right w:w="15" w:type="dxa"/>
            </w:tcMar>
            <w:vAlign w:val="center"/>
          </w:tcPr>
          <w:p>
            <w:pPr>
              <w:jc w:val="center"/>
              <w:rPr>
                <w:color w:val="000000"/>
                <w:sz w:val="20"/>
                <w:szCs w:val="20"/>
              </w:rPr>
            </w:pPr>
          </w:p>
        </w:tc>
        <w:tc>
          <w:tcPr>
            <w:tcW w:w="1431" w:type="dxa"/>
            <w:noWrap w:val="0"/>
            <w:vAlign w:val="top"/>
          </w:tcPr>
          <w:p>
            <w:pPr>
              <w:jc w:val="center"/>
              <w:rPr>
                <w:color w:val="000000"/>
                <w:sz w:val="20"/>
                <w:szCs w:val="20"/>
              </w:rPr>
            </w:pPr>
          </w:p>
        </w:tc>
        <w:tc>
          <w:tcPr>
            <w:tcW w:w="251" w:type="dxa"/>
            <w:noWrap w:val="0"/>
            <w:tcMar>
              <w:top w:w="15" w:type="dxa"/>
              <w:left w:w="15" w:type="dxa"/>
              <w:bottom w:w="0" w:type="dxa"/>
              <w:right w:w="15" w:type="dxa"/>
            </w:tcMar>
            <w:vAlign w:val="center"/>
          </w:tcPr>
          <w:p>
            <w:pPr>
              <w:jc w:val="center"/>
              <w:rPr>
                <w:color w:val="000000"/>
                <w:sz w:val="20"/>
                <w:szCs w:val="20"/>
              </w:rPr>
            </w:pPr>
          </w:p>
        </w:tc>
        <w:tc>
          <w:tcPr>
            <w:tcW w:w="274" w:type="dxa"/>
            <w:noWrap w:val="0"/>
            <w:tcMar>
              <w:top w:w="15" w:type="dxa"/>
              <w:left w:w="15" w:type="dxa"/>
              <w:bottom w:w="0" w:type="dxa"/>
              <w:right w:w="15" w:type="dxa"/>
            </w:tcMar>
            <w:vAlign w:val="center"/>
          </w:tcPr>
          <w:p>
            <w:pPr>
              <w:jc w:val="center"/>
              <w:rPr>
                <w:color w:val="000000"/>
                <w:sz w:val="20"/>
                <w:szCs w:val="20"/>
              </w:rPr>
            </w:pPr>
          </w:p>
        </w:tc>
        <w:tc>
          <w:tcPr>
            <w:tcW w:w="779" w:type="dxa"/>
            <w:gridSpan w:val="2"/>
            <w:noWrap w:val="0"/>
            <w:tcMar>
              <w:top w:w="15" w:type="dxa"/>
              <w:left w:w="15" w:type="dxa"/>
              <w:bottom w:w="0" w:type="dxa"/>
              <w:right w:w="15" w:type="dxa"/>
            </w:tcMar>
            <w:vAlign w:val="center"/>
          </w:tcPr>
          <w:p>
            <w:pPr>
              <w:jc w:val="center"/>
              <w:rPr>
                <w:color w:val="000000"/>
                <w:sz w:val="20"/>
                <w:szCs w:val="20"/>
              </w:rPr>
            </w:pPr>
          </w:p>
        </w:tc>
        <w:tc>
          <w:tcPr>
            <w:tcW w:w="240" w:type="dxa"/>
            <w:noWrap w:val="0"/>
            <w:tcMar>
              <w:top w:w="15" w:type="dxa"/>
              <w:left w:w="15" w:type="dxa"/>
              <w:bottom w:w="0" w:type="dxa"/>
              <w:right w:w="15" w:type="dxa"/>
            </w:tcMar>
            <w:vAlign w:val="center"/>
          </w:tcPr>
          <w:p>
            <w:pPr>
              <w:jc w:val="center"/>
              <w:rPr>
                <w:color w:val="000000"/>
                <w:sz w:val="20"/>
                <w:szCs w:val="20"/>
              </w:rPr>
            </w:pPr>
          </w:p>
        </w:tc>
        <w:tc>
          <w:tcPr>
            <w:tcW w:w="1007" w:type="dxa"/>
            <w:noWrap w:val="0"/>
            <w:tcMar>
              <w:top w:w="15" w:type="dxa"/>
              <w:left w:w="15" w:type="dxa"/>
              <w:bottom w:w="0" w:type="dxa"/>
              <w:right w:w="15" w:type="dxa"/>
            </w:tcMar>
            <w:vAlign w:val="center"/>
          </w:tcPr>
          <w:p>
            <w:pPr>
              <w:jc w:val="center"/>
              <w:rPr>
                <w:color w:val="000000"/>
                <w:sz w:val="20"/>
                <w:szCs w:val="20"/>
              </w:rPr>
            </w:pPr>
          </w:p>
        </w:tc>
        <w:tc>
          <w:tcPr>
            <w:tcW w:w="849" w:type="dxa"/>
            <w:noWrap w:val="0"/>
            <w:vAlign w:val="top"/>
          </w:tcPr>
          <w:p>
            <w:pPr>
              <w:jc w:val="center"/>
              <w:rPr>
                <w:color w:val="000000"/>
                <w:sz w:val="20"/>
                <w:szCs w:val="20"/>
              </w:rPr>
            </w:pPr>
          </w:p>
        </w:tc>
        <w:tc>
          <w:tcPr>
            <w:tcW w:w="446" w:type="dxa"/>
            <w:noWrap w:val="0"/>
            <w:tcMar>
              <w:top w:w="15" w:type="dxa"/>
              <w:left w:w="15" w:type="dxa"/>
              <w:bottom w:w="0" w:type="dxa"/>
              <w:right w:w="15" w:type="dxa"/>
            </w:tcMar>
            <w:vAlign w:val="center"/>
          </w:tcPr>
          <w:p>
            <w:pPr>
              <w:jc w:val="center"/>
              <w:rPr>
                <w:color w:val="000000"/>
                <w:sz w:val="20"/>
                <w:szCs w:val="20"/>
              </w:rPr>
            </w:pPr>
          </w:p>
        </w:tc>
      </w:tr>
      <w:tr>
        <w:tblPrEx>
          <w:tblCellMar>
            <w:top w:w="0" w:type="dxa"/>
            <w:left w:w="0" w:type="dxa"/>
            <w:bottom w:w="0" w:type="dxa"/>
            <w:right w:w="0" w:type="dxa"/>
          </w:tblCellMar>
        </w:tblPrEx>
        <w:trPr>
          <w:trHeight w:val="525" w:hRule="atLeast"/>
          <w:jc w:val="center"/>
        </w:trPr>
        <w:tc>
          <w:tcPr>
            <w:tcW w:w="975" w:type="dxa"/>
            <w:gridSpan w:val="3"/>
            <w:noWrap w:val="0"/>
            <w:vAlign w:val="top"/>
          </w:tcPr>
          <w:p>
            <w:pPr>
              <w:jc w:val="center"/>
              <w:rPr>
                <w:rFonts w:eastAsia="方正小标宋简体"/>
                <w:color w:val="000000"/>
                <w:sz w:val="36"/>
                <w:szCs w:val="36"/>
                <w:shd w:val="clear" w:color="auto" w:fill="FFFFFF"/>
              </w:rPr>
            </w:pPr>
          </w:p>
        </w:tc>
        <w:tc>
          <w:tcPr>
            <w:tcW w:w="565" w:type="dxa"/>
            <w:noWrap w:val="0"/>
            <w:vAlign w:val="top"/>
          </w:tcPr>
          <w:p>
            <w:pPr>
              <w:jc w:val="center"/>
              <w:rPr>
                <w:rFonts w:eastAsia="方正小标宋简体"/>
                <w:color w:val="000000"/>
                <w:sz w:val="36"/>
                <w:szCs w:val="36"/>
                <w:shd w:val="clear" w:color="auto" w:fill="FFFFFF"/>
              </w:rPr>
            </w:pPr>
          </w:p>
        </w:tc>
        <w:tc>
          <w:tcPr>
            <w:tcW w:w="13646" w:type="dxa"/>
            <w:gridSpan w:val="23"/>
            <w:noWrap w:val="0"/>
            <w:vAlign w:val="top"/>
          </w:tcPr>
          <w:p>
            <w:pPr>
              <w:ind w:firstLine="900" w:firstLineChars="250"/>
              <w:rPr>
                <w:rFonts w:eastAsia="方正小标宋简体"/>
                <w:color w:val="000000"/>
                <w:sz w:val="40"/>
                <w:szCs w:val="40"/>
              </w:rPr>
            </w:pPr>
            <w:r>
              <w:rPr>
                <w:rFonts w:eastAsia="方正小标宋简体"/>
                <w:color w:val="000000"/>
                <w:sz w:val="36"/>
                <w:szCs w:val="36"/>
                <w:shd w:val="clear" w:color="auto" w:fill="FFFFFF"/>
              </w:rPr>
              <w:t>培育壮大新兴产业专题申报</w:t>
            </w:r>
            <w:r>
              <w:rPr>
                <w:rFonts w:hint="eastAsia" w:eastAsia="方正小标宋简体"/>
                <w:color w:val="000000"/>
                <w:sz w:val="36"/>
                <w:szCs w:val="36"/>
                <w:shd w:val="clear" w:color="auto" w:fill="FFFFFF"/>
                <w:lang w:val="en-US" w:eastAsia="zh-CN"/>
              </w:rPr>
              <w:t>信息</w:t>
            </w:r>
            <w:r>
              <w:rPr>
                <w:rFonts w:eastAsia="方正小标宋简体"/>
                <w:color w:val="000000"/>
                <w:sz w:val="36"/>
                <w:szCs w:val="36"/>
                <w:shd w:val="clear" w:color="auto" w:fill="FFFFFF"/>
              </w:rPr>
              <w:t>表（</w:t>
            </w:r>
            <w:r>
              <w:rPr>
                <w:rFonts w:hint="eastAsia" w:eastAsia="方正小标宋简体"/>
                <w:color w:val="000000"/>
                <w:sz w:val="36"/>
                <w:szCs w:val="36"/>
                <w:shd w:val="clear" w:color="auto" w:fill="FFFFFF"/>
                <w:lang w:val="en-US" w:eastAsia="zh-CN"/>
              </w:rPr>
              <w:t>不装订在资金申请报告内，单独提交</w:t>
            </w:r>
            <w:r>
              <w:rPr>
                <w:rFonts w:eastAsia="方正小标宋简体"/>
                <w:color w:val="000000"/>
                <w:sz w:val="36"/>
                <w:szCs w:val="36"/>
                <w:shd w:val="clear" w:color="auto" w:fill="FFFFFF"/>
              </w:rPr>
              <w:t>）</w:t>
            </w:r>
          </w:p>
        </w:tc>
      </w:tr>
      <w:tr>
        <w:tblPrEx>
          <w:tblCellMar>
            <w:top w:w="0" w:type="dxa"/>
            <w:left w:w="0" w:type="dxa"/>
            <w:bottom w:w="0" w:type="dxa"/>
            <w:right w:w="0" w:type="dxa"/>
          </w:tblCellMar>
        </w:tblPrEx>
        <w:trPr>
          <w:trHeight w:val="409" w:hRule="atLeast"/>
          <w:jc w:val="center"/>
        </w:trPr>
        <w:tc>
          <w:tcPr>
            <w:tcW w:w="5532" w:type="dxa"/>
            <w:gridSpan w:val="10"/>
            <w:tcBorders>
              <w:top w:val="nil"/>
              <w:left w:val="nil"/>
              <w:bottom w:val="single" w:color="auto" w:sz="4" w:space="0"/>
              <w:right w:val="nil"/>
            </w:tcBorders>
            <w:noWrap w:val="0"/>
            <w:vAlign w:val="top"/>
          </w:tcPr>
          <w:p>
            <w:pPr>
              <w:widowControl/>
              <w:ind w:firstLine="402" w:firstLineChars="200"/>
              <w:jc w:val="left"/>
              <w:textAlignment w:val="center"/>
              <w:rPr>
                <w:b/>
                <w:color w:val="000000"/>
                <w:sz w:val="20"/>
                <w:szCs w:val="20"/>
              </w:rPr>
            </w:pPr>
            <w:r>
              <w:rPr>
                <w:b/>
                <w:color w:val="000000"/>
                <w:kern w:val="0"/>
                <w:sz w:val="20"/>
                <w:szCs w:val="20"/>
                <w:lang w:bidi="ar"/>
              </w:rPr>
              <w:t xml:space="preserve">填报单位：    </w:t>
            </w:r>
          </w:p>
        </w:tc>
        <w:tc>
          <w:tcPr>
            <w:tcW w:w="853" w:type="dxa"/>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956" w:type="dxa"/>
            <w:gridSpan w:val="2"/>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658" w:type="dxa"/>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1910" w:type="dxa"/>
            <w:gridSpan w:val="4"/>
            <w:tcBorders>
              <w:top w:val="nil"/>
              <w:left w:val="nil"/>
              <w:bottom w:val="single" w:color="auto" w:sz="4" w:space="0"/>
              <w:right w:val="nil"/>
            </w:tcBorders>
            <w:noWrap w:val="0"/>
            <w:tcMar>
              <w:top w:w="15" w:type="dxa"/>
              <w:left w:w="15" w:type="dxa"/>
              <w:bottom w:w="0" w:type="dxa"/>
              <w:right w:w="15" w:type="dxa"/>
            </w:tcMar>
            <w:vAlign w:val="center"/>
          </w:tcPr>
          <w:p>
            <w:pPr>
              <w:jc w:val="center"/>
              <w:rPr>
                <w:b/>
                <w:color w:val="000000"/>
                <w:sz w:val="20"/>
                <w:szCs w:val="20"/>
              </w:rPr>
            </w:pPr>
          </w:p>
        </w:tc>
        <w:tc>
          <w:tcPr>
            <w:tcW w:w="1431" w:type="dxa"/>
            <w:tcBorders>
              <w:top w:val="nil"/>
              <w:left w:val="nil"/>
              <w:bottom w:val="single" w:color="auto" w:sz="4" w:space="0"/>
              <w:right w:val="nil"/>
            </w:tcBorders>
            <w:noWrap w:val="0"/>
            <w:vAlign w:val="top"/>
          </w:tcPr>
          <w:p>
            <w:pPr>
              <w:jc w:val="center"/>
              <w:rPr>
                <w:color w:val="000000"/>
                <w:sz w:val="20"/>
                <w:szCs w:val="20"/>
              </w:rPr>
            </w:pPr>
          </w:p>
        </w:tc>
        <w:tc>
          <w:tcPr>
            <w:tcW w:w="525" w:type="dxa"/>
            <w:gridSpan w:val="2"/>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779" w:type="dxa"/>
            <w:gridSpan w:val="2"/>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240" w:type="dxa"/>
            <w:tcBorders>
              <w:top w:val="nil"/>
              <w:left w:val="nil"/>
              <w:bottom w:val="single" w:color="auto" w:sz="4" w:space="0"/>
              <w:right w:val="nil"/>
            </w:tcBorders>
            <w:noWrap w:val="0"/>
            <w:tcMar>
              <w:top w:w="15" w:type="dxa"/>
              <w:left w:w="15" w:type="dxa"/>
              <w:bottom w:w="0" w:type="dxa"/>
              <w:right w:w="15" w:type="dxa"/>
            </w:tcMar>
            <w:vAlign w:val="center"/>
          </w:tcPr>
          <w:p>
            <w:pPr>
              <w:jc w:val="center"/>
              <w:rPr>
                <w:color w:val="000000"/>
                <w:sz w:val="20"/>
                <w:szCs w:val="20"/>
              </w:rPr>
            </w:pPr>
          </w:p>
        </w:tc>
        <w:tc>
          <w:tcPr>
            <w:tcW w:w="2302" w:type="dxa"/>
            <w:gridSpan w:val="3"/>
            <w:tcBorders>
              <w:top w:val="nil"/>
              <w:left w:val="nil"/>
              <w:bottom w:val="single" w:color="auto" w:sz="4" w:space="0"/>
              <w:right w:val="nil"/>
            </w:tcBorders>
            <w:noWrap w:val="0"/>
            <w:vAlign w:val="top"/>
          </w:tcPr>
          <w:p>
            <w:pPr>
              <w:widowControl/>
              <w:ind w:right="402"/>
              <w:jc w:val="right"/>
              <w:textAlignment w:val="center"/>
              <w:rPr>
                <w:b/>
                <w:color w:val="000000"/>
                <w:sz w:val="20"/>
                <w:szCs w:val="20"/>
              </w:rPr>
            </w:pPr>
            <w:r>
              <w:rPr>
                <w:b/>
                <w:color w:val="000000"/>
                <w:kern w:val="0"/>
                <w:sz w:val="20"/>
                <w:szCs w:val="20"/>
                <w:lang w:bidi="ar"/>
              </w:rPr>
              <w:t>单位：万元</w:t>
            </w:r>
          </w:p>
        </w:tc>
      </w:tr>
      <w:tr>
        <w:tblPrEx>
          <w:tblCellMar>
            <w:top w:w="0" w:type="dxa"/>
            <w:left w:w="0" w:type="dxa"/>
            <w:bottom w:w="0" w:type="dxa"/>
            <w:right w:w="0" w:type="dxa"/>
          </w:tblCellMar>
        </w:tblPrEx>
        <w:trPr>
          <w:trHeight w:val="984" w:hRule="atLeast"/>
          <w:jc w:val="center"/>
        </w:trPr>
        <w:tc>
          <w:tcPr>
            <w:tcW w:w="231"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序号</w:t>
            </w:r>
          </w:p>
        </w:tc>
        <w:tc>
          <w:tcPr>
            <w:tcW w:w="1665" w:type="dxa"/>
            <w:gridSpan w:val="4"/>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企业名称</w:t>
            </w:r>
          </w:p>
        </w:tc>
        <w:tc>
          <w:tcPr>
            <w:tcW w:w="565" w:type="dxa"/>
            <w:tcBorders>
              <w:top w:val="single" w:color="auto" w:sz="4" w:space="0"/>
              <w:left w:val="single" w:color="000000" w:sz="4" w:space="0"/>
              <w:bottom w:val="single" w:color="000000" w:sz="4" w:space="0"/>
              <w:right w:val="single" w:color="000000" w:sz="4" w:space="0"/>
            </w:tcBorders>
            <w:noWrap w:val="0"/>
            <w:vAlign w:val="top"/>
          </w:tcPr>
          <w:p>
            <w:pPr>
              <w:widowControl/>
              <w:jc w:val="center"/>
              <w:textAlignment w:val="center"/>
              <w:rPr>
                <w:b/>
                <w:color w:val="000000"/>
                <w:kern w:val="0"/>
                <w:sz w:val="20"/>
                <w:szCs w:val="20"/>
                <w:lang w:bidi="ar"/>
              </w:rPr>
            </w:pPr>
            <w:r>
              <w:rPr>
                <w:b/>
                <w:color w:val="000000"/>
                <w:kern w:val="0"/>
                <w:sz w:val="20"/>
                <w:szCs w:val="20"/>
                <w:lang w:bidi="ar"/>
              </w:rPr>
              <w:t>新兴产业领域</w:t>
            </w:r>
          </w:p>
        </w:tc>
        <w:tc>
          <w:tcPr>
            <w:tcW w:w="565"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企业  性质</w:t>
            </w:r>
          </w:p>
        </w:tc>
        <w:tc>
          <w:tcPr>
            <w:tcW w:w="990" w:type="dxa"/>
            <w:tcBorders>
              <w:top w:val="single" w:color="auto" w:sz="4" w:space="0"/>
              <w:left w:val="single" w:color="000000" w:sz="4" w:space="0"/>
              <w:bottom w:val="nil"/>
              <w:right w:val="single" w:color="000000" w:sz="4" w:space="0"/>
            </w:tcBorders>
            <w:noWrap w:val="0"/>
            <w:vAlign w:val="center"/>
          </w:tcPr>
          <w:p>
            <w:pPr>
              <w:widowControl/>
              <w:jc w:val="center"/>
              <w:textAlignment w:val="center"/>
              <w:rPr>
                <w:b/>
                <w:color w:val="000000"/>
                <w:kern w:val="0"/>
                <w:sz w:val="20"/>
                <w:szCs w:val="20"/>
                <w:lang w:bidi="ar"/>
              </w:rPr>
            </w:pPr>
            <w:r>
              <w:rPr>
                <w:b/>
                <w:color w:val="000000"/>
                <w:kern w:val="0"/>
                <w:sz w:val="20"/>
                <w:szCs w:val="20"/>
                <w:lang w:bidi="ar"/>
              </w:rPr>
              <w:t>企业</w:t>
            </w:r>
          </w:p>
          <w:p>
            <w:pPr>
              <w:widowControl/>
              <w:jc w:val="center"/>
              <w:textAlignment w:val="center"/>
              <w:rPr>
                <w:b/>
                <w:color w:val="000000"/>
                <w:kern w:val="0"/>
                <w:sz w:val="20"/>
                <w:szCs w:val="20"/>
                <w:lang w:bidi="ar"/>
              </w:rPr>
            </w:pPr>
            <w:r>
              <w:rPr>
                <w:b/>
                <w:color w:val="000000"/>
                <w:kern w:val="0"/>
                <w:sz w:val="20"/>
                <w:szCs w:val="20"/>
                <w:lang w:bidi="ar"/>
              </w:rPr>
              <w:t>注册地</w:t>
            </w:r>
          </w:p>
        </w:tc>
        <w:tc>
          <w:tcPr>
            <w:tcW w:w="990"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kern w:val="0"/>
                <w:sz w:val="20"/>
                <w:szCs w:val="20"/>
                <w:lang w:bidi="ar"/>
              </w:rPr>
            </w:pPr>
            <w:r>
              <w:rPr>
                <w:b/>
                <w:color w:val="000000"/>
                <w:kern w:val="0"/>
                <w:sz w:val="20"/>
                <w:szCs w:val="20"/>
                <w:lang w:bidi="ar"/>
              </w:rPr>
              <w:t>企业</w:t>
            </w:r>
          </w:p>
          <w:p>
            <w:pPr>
              <w:widowControl/>
              <w:jc w:val="center"/>
              <w:textAlignment w:val="center"/>
              <w:rPr>
                <w:b/>
                <w:color w:val="000000"/>
                <w:sz w:val="20"/>
                <w:szCs w:val="20"/>
              </w:rPr>
            </w:pPr>
            <w:r>
              <w:rPr>
                <w:b/>
                <w:color w:val="000000"/>
                <w:kern w:val="0"/>
                <w:sz w:val="20"/>
                <w:szCs w:val="20"/>
                <w:lang w:bidi="ar"/>
              </w:rPr>
              <w:t>地址</w:t>
            </w:r>
          </w:p>
        </w:tc>
        <w:tc>
          <w:tcPr>
            <w:tcW w:w="2057" w:type="dxa"/>
            <w:gridSpan w:val="3"/>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主营业务</w:t>
            </w:r>
          </w:p>
        </w:tc>
        <w:tc>
          <w:tcPr>
            <w:tcW w:w="1427" w:type="dxa"/>
            <w:gridSpan w:val="3"/>
            <w:tcBorders>
              <w:top w:val="single" w:color="auto" w:sz="4" w:space="0"/>
              <w:left w:val="single" w:color="000000" w:sz="4" w:space="0"/>
              <w:bottom w:val="nil"/>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kern w:val="0"/>
                <w:sz w:val="20"/>
                <w:szCs w:val="20"/>
                <w:lang w:bidi="ar"/>
              </w:rPr>
            </w:pPr>
            <w:r>
              <w:rPr>
                <w:b/>
                <w:color w:val="0000FF"/>
                <w:kern w:val="0"/>
                <w:sz w:val="20"/>
                <w:szCs w:val="20"/>
                <w:lang w:bidi="ar"/>
              </w:rPr>
              <w:t>202</w:t>
            </w:r>
            <w:r>
              <w:rPr>
                <w:rFonts w:hint="eastAsia"/>
                <w:b/>
                <w:color w:val="0000FF"/>
                <w:kern w:val="0"/>
                <w:sz w:val="20"/>
                <w:szCs w:val="20"/>
                <w:lang w:val="en-US" w:eastAsia="zh-CN" w:bidi="ar"/>
              </w:rPr>
              <w:t>3</w:t>
            </w:r>
            <w:r>
              <w:rPr>
                <w:b/>
                <w:color w:val="000000"/>
                <w:kern w:val="0"/>
                <w:sz w:val="20"/>
                <w:szCs w:val="20"/>
                <w:lang w:bidi="ar"/>
              </w:rPr>
              <w:t>年度</w:t>
            </w:r>
          </w:p>
          <w:p>
            <w:pPr>
              <w:widowControl/>
              <w:jc w:val="center"/>
              <w:textAlignment w:val="center"/>
              <w:rPr>
                <w:b/>
                <w:color w:val="000000"/>
                <w:sz w:val="20"/>
                <w:szCs w:val="20"/>
              </w:rPr>
            </w:pPr>
            <w:r>
              <w:rPr>
                <w:b/>
                <w:color w:val="000000"/>
                <w:kern w:val="0"/>
                <w:sz w:val="20"/>
                <w:szCs w:val="20"/>
                <w:lang w:bidi="ar"/>
              </w:rPr>
              <w:t>主营业务收入</w:t>
            </w:r>
          </w:p>
        </w:tc>
        <w:tc>
          <w:tcPr>
            <w:tcW w:w="1419" w:type="dxa"/>
            <w:gridSpan w:val="3"/>
            <w:tcBorders>
              <w:top w:val="single" w:color="auto" w:sz="4" w:space="0"/>
              <w:left w:val="single" w:color="000000" w:sz="4" w:space="0"/>
              <w:bottom w:val="nil"/>
              <w:right w:val="single" w:color="000000" w:sz="4" w:space="0"/>
            </w:tcBorders>
            <w:noWrap w:val="0"/>
            <w:vAlign w:val="center"/>
          </w:tcPr>
          <w:p>
            <w:pPr>
              <w:widowControl/>
              <w:jc w:val="center"/>
              <w:textAlignment w:val="center"/>
              <w:rPr>
                <w:b/>
                <w:color w:val="000000"/>
                <w:kern w:val="0"/>
                <w:sz w:val="20"/>
                <w:szCs w:val="20"/>
                <w:lang w:bidi="ar"/>
              </w:rPr>
            </w:pPr>
            <w:r>
              <w:rPr>
                <w:b/>
                <w:color w:val="000000"/>
                <w:kern w:val="0"/>
                <w:sz w:val="20"/>
                <w:szCs w:val="20"/>
                <w:lang w:bidi="ar"/>
              </w:rPr>
              <w:t>202</w:t>
            </w:r>
            <w:r>
              <w:rPr>
                <w:rFonts w:hint="eastAsia"/>
                <w:b/>
                <w:color w:val="000000"/>
                <w:kern w:val="0"/>
                <w:sz w:val="20"/>
                <w:szCs w:val="20"/>
                <w:lang w:bidi="ar"/>
              </w:rPr>
              <w:t>2</w:t>
            </w:r>
            <w:r>
              <w:rPr>
                <w:b/>
                <w:color w:val="000000"/>
                <w:kern w:val="0"/>
                <w:sz w:val="20"/>
                <w:szCs w:val="20"/>
                <w:lang w:bidi="ar"/>
              </w:rPr>
              <w:t>年度</w:t>
            </w:r>
          </w:p>
          <w:p>
            <w:pPr>
              <w:widowControl/>
              <w:jc w:val="center"/>
              <w:textAlignment w:val="center"/>
              <w:rPr>
                <w:b/>
                <w:color w:val="000000"/>
                <w:kern w:val="0"/>
                <w:sz w:val="20"/>
                <w:szCs w:val="20"/>
                <w:lang w:bidi="ar"/>
              </w:rPr>
            </w:pPr>
            <w:r>
              <w:rPr>
                <w:b/>
                <w:color w:val="000000"/>
                <w:kern w:val="0"/>
                <w:sz w:val="20"/>
                <w:szCs w:val="20"/>
                <w:lang w:bidi="ar"/>
              </w:rPr>
              <w:t>新兴产业领域</w:t>
            </w:r>
          </w:p>
          <w:p>
            <w:pPr>
              <w:widowControl/>
              <w:jc w:val="center"/>
              <w:textAlignment w:val="center"/>
              <w:rPr>
                <w:b/>
                <w:color w:val="000000"/>
                <w:sz w:val="20"/>
                <w:szCs w:val="20"/>
              </w:rPr>
            </w:pPr>
            <w:r>
              <w:rPr>
                <w:b/>
                <w:color w:val="000000"/>
                <w:kern w:val="0"/>
                <w:sz w:val="20"/>
                <w:szCs w:val="20"/>
                <w:lang w:bidi="ar"/>
              </w:rPr>
              <w:t>营业收入及增速</w:t>
            </w:r>
          </w:p>
        </w:tc>
        <w:tc>
          <w:tcPr>
            <w:tcW w:w="1431" w:type="dxa"/>
            <w:tcBorders>
              <w:top w:val="single" w:color="auto" w:sz="4" w:space="0"/>
              <w:left w:val="single" w:color="000000" w:sz="4" w:space="0"/>
              <w:bottom w:val="nil"/>
              <w:right w:val="single" w:color="000000" w:sz="4" w:space="0"/>
            </w:tcBorders>
            <w:noWrap w:val="0"/>
            <w:vAlign w:val="center"/>
          </w:tcPr>
          <w:p>
            <w:pPr>
              <w:widowControl/>
              <w:jc w:val="center"/>
              <w:textAlignment w:val="center"/>
              <w:rPr>
                <w:b/>
                <w:kern w:val="0"/>
                <w:sz w:val="20"/>
                <w:szCs w:val="20"/>
                <w:lang w:bidi="ar"/>
              </w:rPr>
            </w:pPr>
            <w:r>
              <w:rPr>
                <w:b/>
                <w:color w:val="0000FF"/>
                <w:kern w:val="0"/>
                <w:sz w:val="20"/>
                <w:szCs w:val="20"/>
                <w:lang w:bidi="ar"/>
              </w:rPr>
              <w:t>202</w:t>
            </w:r>
            <w:r>
              <w:rPr>
                <w:rFonts w:hint="eastAsia"/>
                <w:b/>
                <w:color w:val="0000FF"/>
                <w:kern w:val="0"/>
                <w:sz w:val="20"/>
                <w:szCs w:val="20"/>
                <w:lang w:val="en-US" w:eastAsia="zh-CN" w:bidi="ar"/>
              </w:rPr>
              <w:t>3</w:t>
            </w:r>
            <w:r>
              <w:rPr>
                <w:b/>
                <w:kern w:val="0"/>
                <w:sz w:val="20"/>
                <w:szCs w:val="20"/>
                <w:lang w:bidi="ar"/>
              </w:rPr>
              <w:t>年度</w:t>
            </w:r>
          </w:p>
          <w:p>
            <w:pPr>
              <w:widowControl/>
              <w:jc w:val="center"/>
              <w:textAlignment w:val="center"/>
              <w:rPr>
                <w:b/>
                <w:color w:val="000000"/>
                <w:kern w:val="0"/>
                <w:sz w:val="20"/>
                <w:szCs w:val="20"/>
                <w:lang w:bidi="ar"/>
              </w:rPr>
            </w:pPr>
            <w:r>
              <w:rPr>
                <w:b/>
                <w:color w:val="000000"/>
                <w:kern w:val="0"/>
                <w:sz w:val="20"/>
                <w:szCs w:val="20"/>
                <w:lang w:bidi="ar"/>
              </w:rPr>
              <w:t>新兴产业领域</w:t>
            </w:r>
          </w:p>
          <w:p>
            <w:pPr>
              <w:widowControl/>
              <w:jc w:val="center"/>
              <w:textAlignment w:val="center"/>
              <w:rPr>
                <w:b/>
                <w:color w:val="000000"/>
                <w:sz w:val="20"/>
                <w:szCs w:val="20"/>
              </w:rPr>
            </w:pPr>
            <w:r>
              <w:rPr>
                <w:b/>
                <w:color w:val="000000"/>
                <w:kern w:val="0"/>
                <w:sz w:val="20"/>
                <w:szCs w:val="20"/>
                <w:lang w:bidi="ar"/>
              </w:rPr>
              <w:t>营业收入及增速</w:t>
            </w:r>
          </w:p>
        </w:tc>
        <w:tc>
          <w:tcPr>
            <w:tcW w:w="1156" w:type="dxa"/>
            <w:gridSpan w:val="3"/>
            <w:tcBorders>
              <w:top w:val="single" w:color="auto" w:sz="4" w:space="0"/>
              <w:left w:val="single" w:color="000000" w:sz="4" w:space="0"/>
              <w:bottom w:val="nil"/>
              <w:right w:val="nil"/>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sz w:val="20"/>
                <w:szCs w:val="20"/>
              </w:rPr>
              <w:t>是否为高新技术企业</w:t>
            </w:r>
          </w:p>
        </w:tc>
        <w:tc>
          <w:tcPr>
            <w:tcW w:w="1395" w:type="dxa"/>
            <w:gridSpan w:val="3"/>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sz w:val="20"/>
                <w:szCs w:val="20"/>
              </w:rPr>
              <w:t>曾获得的</w:t>
            </w:r>
          </w:p>
          <w:p>
            <w:pPr>
              <w:widowControl/>
              <w:jc w:val="center"/>
              <w:textAlignment w:val="center"/>
              <w:rPr>
                <w:b/>
                <w:color w:val="000000"/>
                <w:sz w:val="20"/>
                <w:szCs w:val="20"/>
              </w:rPr>
            </w:pPr>
            <w:r>
              <w:rPr>
                <w:b/>
                <w:color w:val="000000"/>
                <w:sz w:val="20"/>
                <w:szCs w:val="20"/>
              </w:rPr>
              <w:t>财政资金支持</w:t>
            </w:r>
          </w:p>
          <w:p>
            <w:pPr>
              <w:widowControl/>
              <w:jc w:val="center"/>
              <w:textAlignment w:val="center"/>
              <w:rPr>
                <w:b/>
                <w:color w:val="000000"/>
                <w:sz w:val="20"/>
                <w:szCs w:val="20"/>
              </w:rPr>
            </w:pPr>
            <w:r>
              <w:rPr>
                <w:b/>
                <w:color w:val="000000"/>
                <w:sz w:val="20"/>
                <w:szCs w:val="20"/>
              </w:rPr>
              <w:t>（202</w:t>
            </w:r>
            <w:r>
              <w:rPr>
                <w:rFonts w:hint="eastAsia"/>
                <w:b/>
                <w:color w:val="000000"/>
                <w:sz w:val="20"/>
                <w:szCs w:val="20"/>
              </w:rPr>
              <w:t>1</w:t>
            </w:r>
            <w:r>
              <w:rPr>
                <w:b/>
                <w:color w:val="000000"/>
                <w:sz w:val="20"/>
                <w:szCs w:val="20"/>
              </w:rPr>
              <w:t>-2023）</w:t>
            </w:r>
          </w:p>
        </w:tc>
        <w:tc>
          <w:tcPr>
            <w:tcW w:w="849" w:type="dxa"/>
            <w:tcBorders>
              <w:top w:val="single" w:color="auto" w:sz="4" w:space="0"/>
              <w:left w:val="single" w:color="000000" w:sz="4" w:space="0"/>
              <w:bottom w:val="nil"/>
              <w:right w:val="single" w:color="000000" w:sz="4" w:space="0"/>
            </w:tcBorders>
            <w:noWrap w:val="0"/>
            <w:vAlign w:val="center"/>
          </w:tcPr>
          <w:p>
            <w:pPr>
              <w:widowControl/>
              <w:jc w:val="center"/>
              <w:textAlignment w:val="center"/>
              <w:rPr>
                <w:b/>
                <w:color w:val="000000"/>
                <w:sz w:val="20"/>
                <w:szCs w:val="20"/>
              </w:rPr>
            </w:pPr>
            <w:r>
              <w:rPr>
                <w:b/>
                <w:color w:val="000000"/>
                <w:sz w:val="20"/>
                <w:szCs w:val="20"/>
              </w:rPr>
              <w:t>联系人</w:t>
            </w:r>
          </w:p>
          <w:p>
            <w:pPr>
              <w:widowControl/>
              <w:jc w:val="center"/>
              <w:textAlignment w:val="center"/>
              <w:rPr>
                <w:b/>
                <w:color w:val="000000"/>
                <w:sz w:val="20"/>
                <w:szCs w:val="20"/>
              </w:rPr>
            </w:pPr>
            <w:r>
              <w:rPr>
                <w:b/>
                <w:color w:val="000000"/>
                <w:sz w:val="20"/>
                <w:szCs w:val="20"/>
              </w:rPr>
              <w:t>（电话）</w:t>
            </w:r>
          </w:p>
        </w:tc>
        <w:tc>
          <w:tcPr>
            <w:tcW w:w="446" w:type="dxa"/>
            <w:tcBorders>
              <w:top w:val="single" w:color="auto"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sz w:val="20"/>
                <w:szCs w:val="20"/>
              </w:rPr>
              <w:t>备注</w:t>
            </w:r>
          </w:p>
        </w:tc>
      </w:tr>
      <w:tr>
        <w:tblPrEx>
          <w:tblCellMar>
            <w:top w:w="0" w:type="dxa"/>
            <w:left w:w="0" w:type="dxa"/>
            <w:bottom w:w="0" w:type="dxa"/>
            <w:right w:w="0" w:type="dxa"/>
          </w:tblCellMar>
        </w:tblPrEx>
        <w:trPr>
          <w:trHeight w:val="1639" w:hRule="atLeast"/>
          <w:jc w:val="center"/>
        </w:trPr>
        <w:tc>
          <w:tcPr>
            <w:tcW w:w="23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1</w:t>
            </w:r>
          </w:p>
        </w:tc>
        <w:tc>
          <w:tcPr>
            <w:tcW w:w="1665"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20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27" w:type="dxa"/>
            <w:gridSpan w:val="3"/>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widowControl/>
              <w:jc w:val="center"/>
              <w:textAlignment w:val="center"/>
              <w:rPr>
                <w:color w:val="000000"/>
                <w:sz w:val="20"/>
                <w:szCs w:val="20"/>
              </w:rPr>
            </w:pPr>
          </w:p>
        </w:tc>
        <w:tc>
          <w:tcPr>
            <w:tcW w:w="141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color w:val="000000"/>
                <w:sz w:val="20"/>
                <w:szCs w:val="20"/>
              </w:rPr>
            </w:pPr>
          </w:p>
        </w:tc>
        <w:tc>
          <w:tcPr>
            <w:tcW w:w="1431" w:type="dxa"/>
            <w:tcBorders>
              <w:top w:val="single" w:color="auto" w:sz="4" w:space="0"/>
              <w:left w:val="single" w:color="000000" w:sz="4" w:space="0"/>
              <w:bottom w:val="single" w:color="000000" w:sz="4" w:space="0"/>
              <w:right w:val="single" w:color="000000" w:sz="4" w:space="0"/>
            </w:tcBorders>
            <w:noWrap w:val="0"/>
            <w:vAlign w:val="top"/>
          </w:tcPr>
          <w:p>
            <w:pPr>
              <w:widowControl/>
              <w:jc w:val="center"/>
              <w:textAlignment w:val="center"/>
              <w:rPr>
                <w:color w:val="000000"/>
                <w:sz w:val="20"/>
                <w:szCs w:val="20"/>
              </w:rPr>
            </w:pPr>
          </w:p>
        </w:tc>
        <w:tc>
          <w:tcPr>
            <w:tcW w:w="1156" w:type="dxa"/>
            <w:gridSpan w:val="3"/>
            <w:tcBorders>
              <w:top w:val="single" w:color="auto" w:sz="4" w:space="0"/>
              <w:left w:val="single" w:color="000000" w:sz="4" w:space="0"/>
              <w:bottom w:val="single" w:color="000000" w:sz="4" w:space="0"/>
              <w:right w:val="nil"/>
            </w:tcBorders>
            <w:noWrap w:val="0"/>
            <w:tcMar>
              <w:top w:w="15" w:type="dxa"/>
              <w:left w:w="15" w:type="dxa"/>
              <w:bottom w:w="0" w:type="dxa"/>
              <w:right w:w="15" w:type="dxa"/>
            </w:tcMar>
            <w:vAlign w:val="center"/>
          </w:tcPr>
          <w:p>
            <w:pPr>
              <w:jc w:val="center"/>
              <w:rPr>
                <w:color w:val="000000"/>
                <w:sz w:val="20"/>
                <w:szCs w:val="20"/>
              </w:rPr>
            </w:pPr>
          </w:p>
        </w:tc>
        <w:tc>
          <w:tcPr>
            <w:tcW w:w="139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849" w:type="dxa"/>
            <w:tcBorders>
              <w:top w:val="single" w:color="000000" w:sz="4" w:space="0"/>
              <w:left w:val="single" w:color="000000" w:sz="4" w:space="0"/>
              <w:bottom w:val="single" w:color="000000" w:sz="4" w:space="0"/>
              <w:right w:val="single" w:color="000000" w:sz="4" w:space="0"/>
            </w:tcBorders>
            <w:noWrap w:val="0"/>
            <w:vAlign w:val="top"/>
          </w:tcPr>
          <w:p>
            <w:pPr>
              <w:widowControl/>
              <w:jc w:val="left"/>
              <w:textAlignment w:val="center"/>
              <w:rPr>
                <w:color w:val="000000"/>
                <w:sz w:val="20"/>
                <w:szCs w:val="20"/>
              </w:rPr>
            </w:pPr>
          </w:p>
        </w:tc>
        <w:tc>
          <w:tcPr>
            <w:tcW w:w="44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color w:val="000000"/>
                <w:sz w:val="20"/>
                <w:szCs w:val="20"/>
              </w:rPr>
            </w:pPr>
          </w:p>
        </w:tc>
      </w:tr>
      <w:tr>
        <w:tblPrEx>
          <w:tblCellMar>
            <w:top w:w="0" w:type="dxa"/>
            <w:left w:w="0" w:type="dxa"/>
            <w:bottom w:w="0" w:type="dxa"/>
            <w:right w:w="0" w:type="dxa"/>
          </w:tblCellMar>
        </w:tblPrEx>
        <w:trPr>
          <w:trHeight w:val="1639" w:hRule="atLeast"/>
          <w:jc w:val="center"/>
        </w:trPr>
        <w:tc>
          <w:tcPr>
            <w:tcW w:w="23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2</w:t>
            </w:r>
          </w:p>
        </w:tc>
        <w:tc>
          <w:tcPr>
            <w:tcW w:w="1665"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20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1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31" w:type="dxa"/>
            <w:tcBorders>
              <w:top w:val="single" w:color="000000" w:sz="4" w:space="0"/>
              <w:left w:val="single" w:color="000000" w:sz="4" w:space="0"/>
              <w:bottom w:val="single" w:color="000000" w:sz="4" w:space="0"/>
              <w:right w:val="single" w:color="000000" w:sz="4" w:space="0"/>
            </w:tcBorders>
            <w:noWrap w:val="0"/>
            <w:vAlign w:val="top"/>
          </w:tcPr>
          <w:p>
            <w:pPr>
              <w:jc w:val="center"/>
              <w:rPr>
                <w:color w:val="000000"/>
                <w:sz w:val="20"/>
                <w:szCs w:val="20"/>
              </w:rPr>
            </w:pPr>
          </w:p>
        </w:tc>
        <w:tc>
          <w:tcPr>
            <w:tcW w:w="1156" w:type="dxa"/>
            <w:gridSpan w:val="3"/>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jc w:val="center"/>
              <w:rPr>
                <w:color w:val="000000"/>
                <w:sz w:val="20"/>
                <w:szCs w:val="20"/>
              </w:rPr>
            </w:pPr>
          </w:p>
        </w:tc>
        <w:tc>
          <w:tcPr>
            <w:tcW w:w="139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849"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44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r>
      <w:tr>
        <w:tblPrEx>
          <w:tblCellMar>
            <w:top w:w="0" w:type="dxa"/>
            <w:left w:w="0" w:type="dxa"/>
            <w:bottom w:w="0" w:type="dxa"/>
            <w:right w:w="0" w:type="dxa"/>
          </w:tblCellMar>
        </w:tblPrEx>
        <w:trPr>
          <w:trHeight w:val="1639" w:hRule="atLeast"/>
          <w:jc w:val="center"/>
        </w:trPr>
        <w:tc>
          <w:tcPr>
            <w:tcW w:w="23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b/>
                <w:color w:val="000000"/>
                <w:sz w:val="20"/>
                <w:szCs w:val="20"/>
              </w:rPr>
            </w:pPr>
            <w:r>
              <w:rPr>
                <w:b/>
                <w:color w:val="000000"/>
                <w:kern w:val="0"/>
                <w:sz w:val="20"/>
                <w:szCs w:val="20"/>
                <w:lang w:bidi="ar"/>
              </w:rPr>
              <w:t>3</w:t>
            </w:r>
          </w:p>
        </w:tc>
        <w:tc>
          <w:tcPr>
            <w:tcW w:w="1665"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565"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990"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c>
          <w:tcPr>
            <w:tcW w:w="20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2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19"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1431" w:type="dxa"/>
            <w:tcBorders>
              <w:top w:val="single" w:color="000000" w:sz="4" w:space="0"/>
              <w:left w:val="single" w:color="000000" w:sz="4" w:space="0"/>
              <w:bottom w:val="single" w:color="000000" w:sz="4" w:space="0"/>
              <w:right w:val="single" w:color="000000" w:sz="4" w:space="0"/>
            </w:tcBorders>
            <w:noWrap w:val="0"/>
            <w:vAlign w:val="top"/>
          </w:tcPr>
          <w:p>
            <w:pPr>
              <w:jc w:val="center"/>
              <w:rPr>
                <w:color w:val="000000"/>
                <w:sz w:val="20"/>
                <w:szCs w:val="20"/>
              </w:rPr>
            </w:pPr>
          </w:p>
        </w:tc>
        <w:tc>
          <w:tcPr>
            <w:tcW w:w="1156" w:type="dxa"/>
            <w:gridSpan w:val="3"/>
            <w:tcBorders>
              <w:top w:val="single" w:color="000000" w:sz="4" w:space="0"/>
              <w:left w:val="single" w:color="000000" w:sz="4" w:space="0"/>
              <w:bottom w:val="single" w:color="000000" w:sz="4" w:space="0"/>
              <w:right w:val="nil"/>
            </w:tcBorders>
            <w:noWrap w:val="0"/>
            <w:tcMar>
              <w:top w:w="15" w:type="dxa"/>
              <w:left w:w="15" w:type="dxa"/>
              <w:bottom w:w="0" w:type="dxa"/>
              <w:right w:w="15" w:type="dxa"/>
            </w:tcMar>
            <w:vAlign w:val="center"/>
          </w:tcPr>
          <w:p>
            <w:pPr>
              <w:jc w:val="center"/>
              <w:rPr>
                <w:color w:val="000000"/>
                <w:sz w:val="20"/>
                <w:szCs w:val="20"/>
              </w:rPr>
            </w:pPr>
          </w:p>
        </w:tc>
        <w:tc>
          <w:tcPr>
            <w:tcW w:w="139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center"/>
              <w:rPr>
                <w:color w:val="000000"/>
                <w:sz w:val="20"/>
                <w:szCs w:val="20"/>
              </w:rPr>
            </w:pPr>
          </w:p>
        </w:tc>
        <w:tc>
          <w:tcPr>
            <w:tcW w:w="849" w:type="dxa"/>
            <w:tcBorders>
              <w:top w:val="single" w:color="000000" w:sz="4" w:space="0"/>
              <w:left w:val="single" w:color="000000" w:sz="4" w:space="0"/>
              <w:bottom w:val="single" w:color="000000" w:sz="4" w:space="0"/>
              <w:right w:val="single" w:color="000000" w:sz="4" w:space="0"/>
            </w:tcBorders>
            <w:noWrap w:val="0"/>
            <w:vAlign w:val="top"/>
          </w:tcPr>
          <w:p>
            <w:pPr>
              <w:jc w:val="left"/>
              <w:rPr>
                <w:color w:val="000000"/>
                <w:sz w:val="20"/>
                <w:szCs w:val="20"/>
              </w:rPr>
            </w:pPr>
          </w:p>
        </w:tc>
        <w:tc>
          <w:tcPr>
            <w:tcW w:w="446"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jc w:val="left"/>
              <w:rPr>
                <w:color w:val="000000"/>
                <w:sz w:val="20"/>
                <w:szCs w:val="20"/>
              </w:rPr>
            </w:pPr>
          </w:p>
        </w:tc>
      </w:tr>
    </w:tbl>
    <w:p>
      <w:pPr>
        <w:spacing w:line="480" w:lineRule="exact"/>
        <w:rPr>
          <w:rFonts w:eastAsia="仿宋_GB2312"/>
          <w:szCs w:val="32"/>
        </w:rPr>
        <w:sectPr>
          <w:headerReference r:id="rId6" w:type="default"/>
          <w:footerReference r:id="rId7" w:type="default"/>
          <w:footerReference r:id="rId8" w:type="even"/>
          <w:pgSz w:w="16838" w:h="11906" w:orient="landscape"/>
          <w:pgMar w:top="1559" w:right="1899" w:bottom="1531" w:left="1928" w:header="851" w:footer="567" w:gutter="0"/>
          <w:cols w:space="720" w:num="1"/>
          <w:docGrid w:type="lines" w:linePitch="579" w:charSpace="-842"/>
        </w:sectPr>
      </w:pPr>
    </w:p>
    <w:p>
      <w:pPr>
        <w:spacing w:line="576" w:lineRule="exact"/>
        <w:rPr>
          <w:rFonts w:eastAsia="仿宋_GB2312"/>
          <w:color w:val="000000"/>
          <w:sz w:val="32"/>
          <w:szCs w:val="32"/>
        </w:rPr>
      </w:pPr>
    </w:p>
    <w:p>
      <w:pPr>
        <w:spacing w:line="576" w:lineRule="exact"/>
        <w:rPr>
          <w:rFonts w:eastAsia="仿宋_GB2312"/>
          <w:color w:val="000000"/>
          <w:sz w:val="32"/>
          <w:szCs w:val="32"/>
        </w:rPr>
      </w:pPr>
    </w:p>
    <w:p>
      <w:pPr>
        <w:pStyle w:val="2"/>
        <w:spacing w:line="576" w:lineRule="exact"/>
        <w:rPr>
          <w:rFonts w:ascii="Times New Roman"/>
        </w:rPr>
      </w:pPr>
    </w:p>
    <w:p>
      <w:pPr>
        <w:pStyle w:val="2"/>
        <w:spacing w:line="576" w:lineRule="exact"/>
        <w:rPr>
          <w:rFonts w:ascii="Times New Roman"/>
        </w:rPr>
      </w:pPr>
    </w:p>
    <w:p>
      <w:pPr>
        <w:spacing w:line="576" w:lineRule="exact"/>
        <w:rPr>
          <w:rFonts w:eastAsia="仿宋_GB2312"/>
          <w:b/>
          <w:sz w:val="32"/>
          <w:szCs w:val="32"/>
        </w:rPr>
      </w:pPr>
    </w:p>
    <w:p>
      <w:pPr>
        <w:pStyle w:val="2"/>
        <w:spacing w:line="576" w:lineRule="exact"/>
        <w:rPr>
          <w:rFonts w:ascii="Times New Roman"/>
        </w:rPr>
      </w:pPr>
    </w:p>
    <w:p>
      <w:pPr>
        <w:spacing w:line="576" w:lineRule="exact"/>
        <w:rPr>
          <w:rFonts w:eastAsia="仿宋_GB2312"/>
          <w:b/>
          <w:sz w:val="32"/>
          <w:szCs w:val="32"/>
        </w:rPr>
      </w:pPr>
    </w:p>
    <w:p>
      <w:pPr>
        <w:spacing w:line="576" w:lineRule="exact"/>
        <w:ind w:firstLine="420" w:firstLineChars="200"/>
        <w:rPr>
          <w:rFonts w:eastAsia="仿宋_GB2312"/>
          <w:szCs w:val="32"/>
        </w:rPr>
      </w:pPr>
    </w:p>
    <w:p>
      <w:pPr>
        <w:spacing w:line="576" w:lineRule="exact"/>
        <w:ind w:firstLine="420" w:firstLineChars="200"/>
        <w:rPr>
          <w:rFonts w:eastAsia="仿宋_GB2312"/>
          <w:szCs w:val="32"/>
        </w:rPr>
      </w:pPr>
    </w:p>
    <w:p>
      <w:pPr>
        <w:pStyle w:val="2"/>
        <w:spacing w:line="576" w:lineRule="exact"/>
        <w:rPr>
          <w:rFonts w:ascii="Times New Roman"/>
        </w:rPr>
      </w:pPr>
    </w:p>
    <w:p>
      <w:pPr>
        <w:pStyle w:val="2"/>
        <w:spacing w:line="576" w:lineRule="exact"/>
        <w:rPr>
          <w:rFonts w:ascii="Times New Roman"/>
        </w:rPr>
      </w:pPr>
    </w:p>
    <w:p>
      <w:pPr>
        <w:pStyle w:val="2"/>
        <w:spacing w:line="576" w:lineRule="exact"/>
        <w:rPr>
          <w:rFonts w:ascii="Times New Roman"/>
        </w:rPr>
      </w:pPr>
    </w:p>
    <w:p>
      <w:pPr>
        <w:pStyle w:val="2"/>
        <w:spacing w:line="576" w:lineRule="exact"/>
        <w:rPr>
          <w:rFonts w:ascii="Times New Roman"/>
        </w:rPr>
      </w:pPr>
    </w:p>
    <w:p>
      <w:pPr>
        <w:pStyle w:val="2"/>
        <w:spacing w:line="576" w:lineRule="exact"/>
        <w:rPr>
          <w:rFonts w:ascii="Times New Roman"/>
        </w:rPr>
      </w:pPr>
    </w:p>
    <w:p>
      <w:pPr>
        <w:pStyle w:val="2"/>
        <w:spacing w:line="576" w:lineRule="exact"/>
        <w:rPr>
          <w:rFonts w:ascii="Times New Roman"/>
        </w:rPr>
      </w:pPr>
    </w:p>
    <w:p>
      <w:pPr>
        <w:pStyle w:val="2"/>
        <w:spacing w:line="576" w:lineRule="exact"/>
        <w:rPr>
          <w:rFonts w:ascii="Times New Roman"/>
        </w:rPr>
      </w:pPr>
    </w:p>
    <w:p>
      <w:pPr>
        <w:pStyle w:val="2"/>
        <w:spacing w:line="640" w:lineRule="exact"/>
        <w:rPr>
          <w:rFonts w:ascii="Times New Roman"/>
        </w:rPr>
      </w:pPr>
    </w:p>
    <w:p>
      <w:pPr>
        <w:pStyle w:val="2"/>
        <w:spacing w:line="640" w:lineRule="exact"/>
        <w:rPr>
          <w:rFonts w:ascii="Times New Roman"/>
        </w:rPr>
      </w:pPr>
    </w:p>
    <w:p>
      <w:pPr>
        <w:spacing w:line="576" w:lineRule="exact"/>
        <w:ind w:right="181" w:rightChars="86"/>
        <w:jc w:val="center"/>
        <w:rPr>
          <w:sz w:val="24"/>
        </w:rPr>
      </w:pPr>
    </w:p>
    <w:sectPr>
      <w:pgSz w:w="11906" w:h="16838"/>
      <w:pgMar w:top="2098" w:right="1531" w:bottom="1588" w:left="1531" w:header="851" w:footer="567" w:gutter="0"/>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Arial Unicode MS"/>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552" w:right="280"/>
      <w:jc w:val="right"/>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12</w:t>
    </w:r>
    <w:r>
      <w:rPr>
        <w:sz w:val="28"/>
        <w:szCs w:val="28"/>
      </w:rPr>
      <w:fldChar w:fldCharType="end"/>
    </w:r>
    <w:r>
      <w:rPr>
        <w:rFonts w:hint="eastAsia"/>
        <w:sz w:val="28"/>
        <w:szCs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552" w:right="-456"/>
      <w:jc w:val="right"/>
      <w:rPr>
        <w:sz w:val="28"/>
        <w:szCs w:val="28"/>
      </w:rPr>
    </w:pPr>
    <w:r>
      <w:rPr>
        <w:rFonts w:hint="eastAsia"/>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13</w:t>
    </w:r>
    <w:r>
      <w:rPr>
        <w:sz w:val="28"/>
        <w:szCs w:val="28"/>
      </w:rPr>
      <w:fldChar w:fldCharType="end"/>
    </w:r>
    <w:r>
      <w:rPr>
        <w:rFonts w:hint="eastAsia"/>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2368" w:wrap="around" w:vAnchor="text" w:hAnchor="page" w:x="1505" w:y="-610"/>
      <w:ind w:left="294" w:leftChars="140"/>
      <w:rPr>
        <w:rStyle w:val="13"/>
        <w:rFonts w:hint="eastAsia" w:ascii="宋体" w:hAnsi="宋体"/>
        <w:sz w:val="28"/>
        <w:szCs w:val="28"/>
      </w:rPr>
    </w:pPr>
    <w:r>
      <w:rPr>
        <w:rStyle w:val="13"/>
        <w:rFonts w:hint="eastAsia" w:ascii="宋体" w:hAnsi="宋体"/>
        <w:sz w:val="28"/>
        <w:szCs w:val="28"/>
      </w:rPr>
      <w:t xml:space="preserve">— </w:t>
    </w:r>
    <w:r>
      <w:rPr>
        <w:rFonts w:ascii="宋体" w:hAnsi="宋体"/>
        <w:sz w:val="28"/>
        <w:szCs w:val="28"/>
      </w:rPr>
      <w:fldChar w:fldCharType="begin"/>
    </w:r>
    <w:r>
      <w:rPr>
        <w:rStyle w:val="13"/>
        <w:rFonts w:ascii="宋体" w:hAnsi="宋体"/>
        <w:sz w:val="28"/>
        <w:szCs w:val="28"/>
      </w:rPr>
      <w:instrText xml:space="preserve">PAGE  </w:instrText>
    </w:r>
    <w:r>
      <w:rPr>
        <w:rFonts w:ascii="宋体" w:hAnsi="宋体"/>
        <w:sz w:val="28"/>
        <w:szCs w:val="28"/>
      </w:rPr>
      <w:fldChar w:fldCharType="separate"/>
    </w:r>
    <w:r>
      <w:rPr>
        <w:rStyle w:val="13"/>
        <w:rFonts w:ascii="宋体" w:hAnsi="宋体"/>
        <w:sz w:val="28"/>
        <w:szCs w:val="28"/>
      </w:rPr>
      <w:t>14</w:t>
    </w:r>
    <w:r>
      <w:rPr>
        <w:rFonts w:ascii="宋体" w:hAnsi="宋体"/>
        <w:sz w:val="28"/>
        <w:szCs w:val="28"/>
      </w:rPr>
      <w:fldChar w:fldCharType="end"/>
    </w:r>
    <w:r>
      <w:rPr>
        <w:rStyle w:val="13"/>
        <w:rFonts w:hint="eastAsia" w:ascii="宋体" w:hAnsi="宋体"/>
        <w:sz w:val="28"/>
        <w:szCs w:val="28"/>
      </w:rPr>
      <w:t xml:space="preserve"> —</w:t>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hyphenationZone w:val="360"/>
  <w:evenAndOddHeaders w:val="1"/>
  <w:drawingGridHorizontalSpacing w:val="103"/>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xMWQ3ZTdmZDM2NjM3MzUzMDFkZTlhZWQ0NmQyOGMifQ=="/>
    <w:docVar w:name="KSO_WPS_MARK_KEY" w:val="8838bda5-ddc6-477d-90d3-d553ed2050fd"/>
  </w:docVars>
  <w:rsids>
    <w:rsidRoot w:val="00051D9B"/>
    <w:rsid w:val="00003CB8"/>
    <w:rsid w:val="00007681"/>
    <w:rsid w:val="00011E67"/>
    <w:rsid w:val="00033A93"/>
    <w:rsid w:val="00040BFA"/>
    <w:rsid w:val="00051D9B"/>
    <w:rsid w:val="00053D86"/>
    <w:rsid w:val="000654D0"/>
    <w:rsid w:val="00065517"/>
    <w:rsid w:val="00072DB6"/>
    <w:rsid w:val="000B45E9"/>
    <w:rsid w:val="000D48EC"/>
    <w:rsid w:val="000E1116"/>
    <w:rsid w:val="000F4364"/>
    <w:rsid w:val="00113951"/>
    <w:rsid w:val="00114621"/>
    <w:rsid w:val="00114DC4"/>
    <w:rsid w:val="00116BDD"/>
    <w:rsid w:val="00134EA4"/>
    <w:rsid w:val="00137CD0"/>
    <w:rsid w:val="00157951"/>
    <w:rsid w:val="00162ADD"/>
    <w:rsid w:val="00173F2F"/>
    <w:rsid w:val="0017644F"/>
    <w:rsid w:val="001809F3"/>
    <w:rsid w:val="00186709"/>
    <w:rsid w:val="001B2632"/>
    <w:rsid w:val="001C0F4B"/>
    <w:rsid w:val="001C1E26"/>
    <w:rsid w:val="002065FB"/>
    <w:rsid w:val="00207A13"/>
    <w:rsid w:val="0022082C"/>
    <w:rsid w:val="0023108D"/>
    <w:rsid w:val="00250E4A"/>
    <w:rsid w:val="00251715"/>
    <w:rsid w:val="00253B21"/>
    <w:rsid w:val="00274BF8"/>
    <w:rsid w:val="0028134E"/>
    <w:rsid w:val="00285855"/>
    <w:rsid w:val="002A6EA5"/>
    <w:rsid w:val="00312EDF"/>
    <w:rsid w:val="00316ACA"/>
    <w:rsid w:val="0035123F"/>
    <w:rsid w:val="0035184A"/>
    <w:rsid w:val="00353CD8"/>
    <w:rsid w:val="00354BD5"/>
    <w:rsid w:val="00361D17"/>
    <w:rsid w:val="00377030"/>
    <w:rsid w:val="00377E77"/>
    <w:rsid w:val="0038189B"/>
    <w:rsid w:val="003873AC"/>
    <w:rsid w:val="003A3150"/>
    <w:rsid w:val="003B4A53"/>
    <w:rsid w:val="003C0A6D"/>
    <w:rsid w:val="003C156A"/>
    <w:rsid w:val="003D6813"/>
    <w:rsid w:val="003E2E35"/>
    <w:rsid w:val="003F4BEC"/>
    <w:rsid w:val="00427479"/>
    <w:rsid w:val="00433906"/>
    <w:rsid w:val="00434136"/>
    <w:rsid w:val="00441DCE"/>
    <w:rsid w:val="00452475"/>
    <w:rsid w:val="004527F9"/>
    <w:rsid w:val="00457F39"/>
    <w:rsid w:val="0047044E"/>
    <w:rsid w:val="00481CD3"/>
    <w:rsid w:val="004830E3"/>
    <w:rsid w:val="00484BF4"/>
    <w:rsid w:val="00494748"/>
    <w:rsid w:val="004D0629"/>
    <w:rsid w:val="004D1EC0"/>
    <w:rsid w:val="004D4DFE"/>
    <w:rsid w:val="004F0AFC"/>
    <w:rsid w:val="00504BA5"/>
    <w:rsid w:val="00514E7B"/>
    <w:rsid w:val="00517762"/>
    <w:rsid w:val="0054667C"/>
    <w:rsid w:val="005771D9"/>
    <w:rsid w:val="00596DE7"/>
    <w:rsid w:val="005C1227"/>
    <w:rsid w:val="005C60A2"/>
    <w:rsid w:val="005D0C49"/>
    <w:rsid w:val="005D0FA3"/>
    <w:rsid w:val="005D7374"/>
    <w:rsid w:val="005E51C5"/>
    <w:rsid w:val="00604441"/>
    <w:rsid w:val="00606537"/>
    <w:rsid w:val="00616516"/>
    <w:rsid w:val="006177FC"/>
    <w:rsid w:val="006302D5"/>
    <w:rsid w:val="00636D74"/>
    <w:rsid w:val="00647890"/>
    <w:rsid w:val="006712C1"/>
    <w:rsid w:val="006804B4"/>
    <w:rsid w:val="006A5950"/>
    <w:rsid w:val="006A7F4B"/>
    <w:rsid w:val="006B298A"/>
    <w:rsid w:val="006B7B63"/>
    <w:rsid w:val="006C5530"/>
    <w:rsid w:val="006D0151"/>
    <w:rsid w:val="006D6371"/>
    <w:rsid w:val="00705287"/>
    <w:rsid w:val="00706184"/>
    <w:rsid w:val="00734F3E"/>
    <w:rsid w:val="007856ED"/>
    <w:rsid w:val="007915E7"/>
    <w:rsid w:val="007920F6"/>
    <w:rsid w:val="00794019"/>
    <w:rsid w:val="0079546E"/>
    <w:rsid w:val="007A5C09"/>
    <w:rsid w:val="007A5EB2"/>
    <w:rsid w:val="007A71DC"/>
    <w:rsid w:val="007B0504"/>
    <w:rsid w:val="007B348F"/>
    <w:rsid w:val="007D4804"/>
    <w:rsid w:val="007F4A8C"/>
    <w:rsid w:val="00804B64"/>
    <w:rsid w:val="008071B5"/>
    <w:rsid w:val="00821743"/>
    <w:rsid w:val="00823175"/>
    <w:rsid w:val="00842874"/>
    <w:rsid w:val="00846122"/>
    <w:rsid w:val="00846AF7"/>
    <w:rsid w:val="00853741"/>
    <w:rsid w:val="00875B55"/>
    <w:rsid w:val="00876730"/>
    <w:rsid w:val="008908B3"/>
    <w:rsid w:val="00895D52"/>
    <w:rsid w:val="008B0CC3"/>
    <w:rsid w:val="008B7050"/>
    <w:rsid w:val="008C0F82"/>
    <w:rsid w:val="008D468B"/>
    <w:rsid w:val="008E718D"/>
    <w:rsid w:val="008F4A96"/>
    <w:rsid w:val="009075DE"/>
    <w:rsid w:val="00922AB5"/>
    <w:rsid w:val="00923AE2"/>
    <w:rsid w:val="0093700D"/>
    <w:rsid w:val="00955EC9"/>
    <w:rsid w:val="00962439"/>
    <w:rsid w:val="00975D0D"/>
    <w:rsid w:val="00980F37"/>
    <w:rsid w:val="009A6C1E"/>
    <w:rsid w:val="009C1258"/>
    <w:rsid w:val="009C2989"/>
    <w:rsid w:val="009C4E03"/>
    <w:rsid w:val="009E3DB5"/>
    <w:rsid w:val="009E7528"/>
    <w:rsid w:val="00A06F2D"/>
    <w:rsid w:val="00A13200"/>
    <w:rsid w:val="00A23DEF"/>
    <w:rsid w:val="00A2488C"/>
    <w:rsid w:val="00A438B3"/>
    <w:rsid w:val="00A43CC7"/>
    <w:rsid w:val="00A51418"/>
    <w:rsid w:val="00A55BC9"/>
    <w:rsid w:val="00A61716"/>
    <w:rsid w:val="00A96E02"/>
    <w:rsid w:val="00AA079B"/>
    <w:rsid w:val="00AD2009"/>
    <w:rsid w:val="00B159C3"/>
    <w:rsid w:val="00B4672D"/>
    <w:rsid w:val="00B556C1"/>
    <w:rsid w:val="00B77FA9"/>
    <w:rsid w:val="00B961D2"/>
    <w:rsid w:val="00BA1443"/>
    <w:rsid w:val="00BA71D7"/>
    <w:rsid w:val="00BC6AEB"/>
    <w:rsid w:val="00BD66C4"/>
    <w:rsid w:val="00BF1058"/>
    <w:rsid w:val="00BF3315"/>
    <w:rsid w:val="00C02408"/>
    <w:rsid w:val="00C051F4"/>
    <w:rsid w:val="00C058A7"/>
    <w:rsid w:val="00C06E0B"/>
    <w:rsid w:val="00C17FA0"/>
    <w:rsid w:val="00C23AB9"/>
    <w:rsid w:val="00C30616"/>
    <w:rsid w:val="00C30C95"/>
    <w:rsid w:val="00C347A1"/>
    <w:rsid w:val="00C53423"/>
    <w:rsid w:val="00C543E4"/>
    <w:rsid w:val="00C54ED6"/>
    <w:rsid w:val="00C653F3"/>
    <w:rsid w:val="00C8761E"/>
    <w:rsid w:val="00C90364"/>
    <w:rsid w:val="00C91121"/>
    <w:rsid w:val="00CB29EE"/>
    <w:rsid w:val="00CC0523"/>
    <w:rsid w:val="00CF1331"/>
    <w:rsid w:val="00D15737"/>
    <w:rsid w:val="00D27366"/>
    <w:rsid w:val="00D302BC"/>
    <w:rsid w:val="00D6193F"/>
    <w:rsid w:val="00D633AE"/>
    <w:rsid w:val="00D6720F"/>
    <w:rsid w:val="00D73CD1"/>
    <w:rsid w:val="00D751FD"/>
    <w:rsid w:val="00D85AE9"/>
    <w:rsid w:val="00DA13A5"/>
    <w:rsid w:val="00DA7AAD"/>
    <w:rsid w:val="00DC5FD4"/>
    <w:rsid w:val="00DD11F3"/>
    <w:rsid w:val="00DD5CB9"/>
    <w:rsid w:val="00DD7E7B"/>
    <w:rsid w:val="00DE26C5"/>
    <w:rsid w:val="00DF2973"/>
    <w:rsid w:val="00DF7EDB"/>
    <w:rsid w:val="00E01421"/>
    <w:rsid w:val="00E043A0"/>
    <w:rsid w:val="00E20DE2"/>
    <w:rsid w:val="00E60D26"/>
    <w:rsid w:val="00E87A79"/>
    <w:rsid w:val="00E960AB"/>
    <w:rsid w:val="00EA47BE"/>
    <w:rsid w:val="00EA5244"/>
    <w:rsid w:val="00EE23D0"/>
    <w:rsid w:val="00EF185F"/>
    <w:rsid w:val="00EF4BD9"/>
    <w:rsid w:val="00F14079"/>
    <w:rsid w:val="00F171E9"/>
    <w:rsid w:val="00F60324"/>
    <w:rsid w:val="00F856BD"/>
    <w:rsid w:val="00F8605E"/>
    <w:rsid w:val="00FA4B20"/>
    <w:rsid w:val="00FC5F10"/>
    <w:rsid w:val="00FC700C"/>
    <w:rsid w:val="00FD1D23"/>
    <w:rsid w:val="00FD7411"/>
    <w:rsid w:val="08665579"/>
    <w:rsid w:val="109D473E"/>
    <w:rsid w:val="12ED2B32"/>
    <w:rsid w:val="15297F05"/>
    <w:rsid w:val="179017A4"/>
    <w:rsid w:val="48705CD9"/>
    <w:rsid w:val="504D617D"/>
    <w:rsid w:val="54C55E2C"/>
    <w:rsid w:val="5B6F5698"/>
    <w:rsid w:val="600E3A0E"/>
    <w:rsid w:val="657C14FE"/>
    <w:rsid w:val="67971267"/>
    <w:rsid w:val="68772A56"/>
    <w:rsid w:val="703D085C"/>
    <w:rsid w:val="788C7E92"/>
    <w:rsid w:val="7983463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iPriority w:val="0"/>
  </w:style>
  <w:style w:type="table" w:default="1" w:styleId="11">
    <w:name w:val="Normal Table"/>
    <w:semiHidden/>
    <w:uiPriority w:val="0"/>
    <w:tblPr>
      <w:tblCellMar>
        <w:top w:w="0" w:type="dxa"/>
        <w:left w:w="108" w:type="dxa"/>
        <w:bottom w:w="0" w:type="dxa"/>
        <w:right w:w="108" w:type="dxa"/>
      </w:tblCellMar>
    </w:tblPr>
  </w:style>
  <w:style w:type="paragraph" w:customStyle="1" w:styleId="2">
    <w:name w:val="Char"/>
    <w:basedOn w:val="1"/>
    <w:uiPriority w:val="0"/>
    <w:pPr>
      <w:spacing w:line="360" w:lineRule="auto"/>
    </w:pPr>
    <w:rPr>
      <w:rFonts w:ascii="仿宋_GB2312" w:eastAsia="仿宋_GB2312"/>
      <w:b/>
      <w:sz w:val="32"/>
      <w:szCs w:val="32"/>
    </w:rPr>
  </w:style>
  <w:style w:type="paragraph" w:styleId="3">
    <w:name w:val="annotation text"/>
    <w:basedOn w:val="1"/>
    <w:uiPriority w:val="0"/>
    <w:pPr>
      <w:jc w:val="left"/>
    </w:pPr>
  </w:style>
  <w:style w:type="paragraph" w:styleId="4">
    <w:name w:val="Body Text Indent"/>
    <w:basedOn w:val="1"/>
    <w:autoRedefine/>
    <w:qFormat/>
    <w:uiPriority w:val="0"/>
    <w:pPr>
      <w:ind w:firstLine="624" w:firstLineChars="200"/>
    </w:pPr>
    <w:rPr>
      <w:rFonts w:ascii="方正仿宋简体"/>
      <w:spacing w:val="30"/>
      <w:w w:val="80"/>
    </w:rPr>
  </w:style>
  <w:style w:type="paragraph" w:styleId="5">
    <w:name w:val="Plain Text"/>
    <w:basedOn w:val="1"/>
    <w:qFormat/>
    <w:uiPriority w:val="0"/>
    <w:rPr>
      <w:rFonts w:ascii="宋体" w:hAnsi="Courier New" w:eastAsia="宋体"/>
      <w:sz w:val="21"/>
    </w:rPr>
  </w:style>
  <w:style w:type="paragraph" w:styleId="6">
    <w:name w:val="Body Text Indent 2"/>
    <w:basedOn w:val="1"/>
    <w:qFormat/>
    <w:uiPriority w:val="0"/>
    <w:pPr>
      <w:ind w:firstLine="632" w:firstLineChars="200"/>
    </w:pPr>
  </w:style>
  <w:style w:type="paragraph" w:styleId="7">
    <w:name w:val="Balloon Text"/>
    <w:basedOn w:val="1"/>
    <w:link w:val="15"/>
    <w:uiPriority w:val="0"/>
    <w:rPr>
      <w:sz w:val="18"/>
      <w:szCs w:val="18"/>
    </w:r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13">
    <w:name w:val="page number"/>
    <w:uiPriority w:val="0"/>
  </w:style>
  <w:style w:type="character" w:styleId="14">
    <w:name w:val="Hyperlink"/>
    <w:autoRedefine/>
    <w:qFormat/>
    <w:uiPriority w:val="0"/>
    <w:rPr>
      <w:color w:val="0000FF"/>
      <w:u w:val="single"/>
    </w:rPr>
  </w:style>
  <w:style w:type="character" w:customStyle="1" w:styleId="15">
    <w:name w:val="批注框文本 Char"/>
    <w:link w:val="7"/>
    <w:autoRedefine/>
    <w:qFormat/>
    <w:uiPriority w:val="0"/>
    <w:rPr>
      <w:kern w:val="2"/>
      <w:sz w:val="18"/>
      <w:szCs w:val="18"/>
    </w:rPr>
  </w:style>
  <w:style w:type="paragraph" w:customStyle="1" w:styleId="16">
    <w:name w:val="默认段落字体 Para Char Char Char Char Char Char Char"/>
    <w:basedOn w:val="1"/>
    <w:autoRedefine/>
    <w:qFormat/>
    <w:uiPriority w:val="0"/>
    <w:rPr>
      <w:rFonts w:ascii="Tahoma" w:hAnsi="Tahoma"/>
      <w:sz w:val="24"/>
      <w:szCs w:val="20"/>
    </w:rPr>
  </w:style>
  <w:style w:type="paragraph" w:customStyle="1" w:styleId="17">
    <w:name w:val="Char Char Char Char"/>
    <w:basedOn w:val="1"/>
    <w:autoRedefine/>
    <w:qFormat/>
    <w:uiPriority w:val="0"/>
    <w:pPr>
      <w:widowControl/>
      <w:spacing w:after="160" w:line="240" w:lineRule="exact"/>
      <w:jc w:val="left"/>
    </w:pPr>
    <w:rPr>
      <w:rFonts w:eastAsia="方正仿宋简体"/>
      <w:sz w:val="32"/>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8647;&#40483;\&#26085;&#24120;&#24037;&#20316;\&#20844;&#25991;&#27169;&#26495;\&#24066;&#21457;&#25913;&#22996;&#20844;&#25991;&#27169;&#26495;\&#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函</Template>
  <Company>xian</Company>
  <Pages>7</Pages>
  <Words>661</Words>
  <Characters>3772</Characters>
  <Lines>31</Lines>
  <Paragraphs>8</Paragraphs>
  <TotalTime>3</TotalTime>
  <ScaleCrop>false</ScaleCrop>
  <LinksUpToDate>false</LinksUpToDate>
  <CharactersWithSpaces>4425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2023-04-19T08:10:00Z</dcterms:created>
  <dc:creator>Administrator</dc:creator>
  <cp:lastModifiedBy>无缘shadow</cp:lastModifiedBy>
  <cp:lastPrinted>2023-04-19T07:57:00Z</cp:lastPrinted>
  <dcterms:modified xsi:type="dcterms:W3CDTF">2024-05-08T09:56:33Z</dcterms:modified>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3EF5B788A5D14192849CE15665F026B2_13</vt:lpwstr>
  </property>
</Properties>
</file>